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00F64D" w14:textId="6B1CABE0" w:rsidR="00FF15DD" w:rsidRPr="004E6830" w:rsidRDefault="00FF15DD" w:rsidP="00FF15DD">
      <w:pPr>
        <w:tabs>
          <w:tab w:val="left" w:pos="8640"/>
          <w:tab w:val="left" w:pos="11880"/>
        </w:tabs>
        <w:spacing w:after="0"/>
        <w:rPr>
          <w:rFonts w:ascii="Arial" w:eastAsia="Batang" w:hAnsi="Arial" w:cs="Arial"/>
          <w:b/>
          <w:bCs/>
          <w:sz w:val="24"/>
          <w:szCs w:val="24"/>
          <w:lang w:val="en-US"/>
        </w:rPr>
      </w:pPr>
      <w:bookmarkStart w:id="0" w:name="_Hlk149288886"/>
      <w:r w:rsidRPr="004E6830">
        <w:rPr>
          <w:rFonts w:ascii="Arial" w:eastAsia="Batang" w:hAnsi="Arial" w:cs="Arial"/>
          <w:b/>
          <w:bCs/>
          <w:sz w:val="24"/>
          <w:szCs w:val="24"/>
          <w:lang w:val="en-US"/>
        </w:rPr>
        <w:t>3GPP TSG RAN WG1 Meeting #11</w:t>
      </w:r>
      <w:r>
        <w:rPr>
          <w:rFonts w:ascii="Arial" w:eastAsia="Batang" w:hAnsi="Arial" w:cs="Arial"/>
          <w:b/>
          <w:bCs/>
          <w:sz w:val="24"/>
          <w:szCs w:val="24"/>
          <w:lang w:val="en-US"/>
        </w:rPr>
        <w:t>8</w:t>
      </w:r>
      <w:r w:rsidRPr="004E6830">
        <w:rPr>
          <w:rFonts w:ascii="Arial" w:eastAsia="Batang" w:hAnsi="Arial" w:cs="Arial"/>
          <w:b/>
          <w:bCs/>
          <w:sz w:val="24"/>
          <w:szCs w:val="24"/>
          <w:lang w:val="en-US"/>
        </w:rPr>
        <w:tab/>
      </w:r>
      <w:r w:rsidRPr="00B44169">
        <w:rPr>
          <w:rFonts w:ascii="Arial" w:eastAsia="Batang" w:hAnsi="Arial" w:cs="Arial"/>
          <w:b/>
          <w:bCs/>
          <w:sz w:val="24"/>
          <w:szCs w:val="24"/>
          <w:lang w:val="en-US"/>
        </w:rPr>
        <w:t>R1-240</w:t>
      </w:r>
      <w:r w:rsidR="00601881">
        <w:rPr>
          <w:rFonts w:ascii="Arial" w:eastAsia="Batang" w:hAnsi="Arial" w:cs="Arial"/>
          <w:b/>
          <w:bCs/>
          <w:sz w:val="24"/>
          <w:szCs w:val="24"/>
          <w:lang w:val="en-US"/>
        </w:rPr>
        <w:t>6022</w:t>
      </w:r>
    </w:p>
    <w:p w14:paraId="2DF5BA2C" w14:textId="77777777" w:rsidR="00FF15DD" w:rsidRPr="004E6830" w:rsidRDefault="00FF15DD" w:rsidP="00FF15DD">
      <w:pPr>
        <w:spacing w:after="0"/>
        <w:ind w:left="1988" w:hanging="1988"/>
        <w:jc w:val="both"/>
        <w:rPr>
          <w:rFonts w:ascii="Arial" w:eastAsia="Batang" w:hAnsi="Arial" w:cs="Arial"/>
          <w:b/>
          <w:bCs/>
          <w:sz w:val="24"/>
          <w:szCs w:val="24"/>
          <w:lang w:val="en-US"/>
        </w:rPr>
      </w:pPr>
      <w:r>
        <w:rPr>
          <w:rFonts w:ascii="Arial" w:eastAsia="Batang" w:hAnsi="Arial" w:cs="Arial"/>
          <w:b/>
          <w:bCs/>
          <w:sz w:val="24"/>
          <w:szCs w:val="24"/>
          <w:lang w:val="en-US"/>
        </w:rPr>
        <w:t>Maastricht, Netherlands</w:t>
      </w:r>
      <w:r w:rsidRPr="004E6830">
        <w:rPr>
          <w:rFonts w:ascii="Arial" w:eastAsia="Batang" w:hAnsi="Arial" w:cs="Arial"/>
          <w:b/>
          <w:bCs/>
          <w:sz w:val="24"/>
          <w:szCs w:val="24"/>
          <w:lang w:val="en-US"/>
        </w:rPr>
        <w:t xml:space="preserve">, </w:t>
      </w:r>
      <w:r>
        <w:rPr>
          <w:rFonts w:ascii="Arial" w:eastAsia="Batang" w:hAnsi="Arial" w:cs="Arial"/>
          <w:b/>
          <w:bCs/>
          <w:sz w:val="24"/>
          <w:szCs w:val="24"/>
          <w:lang w:val="en-US"/>
        </w:rPr>
        <w:t>August</w:t>
      </w:r>
      <w:r w:rsidRPr="004E6830">
        <w:rPr>
          <w:rFonts w:ascii="Arial" w:eastAsia="Batang" w:hAnsi="Arial" w:cs="Arial"/>
          <w:b/>
          <w:bCs/>
          <w:sz w:val="24"/>
          <w:szCs w:val="24"/>
          <w:lang w:val="en-US"/>
        </w:rPr>
        <w:t xml:space="preserve"> </w:t>
      </w:r>
      <w:r>
        <w:rPr>
          <w:rFonts w:ascii="Arial" w:eastAsia="Batang" w:hAnsi="Arial" w:cs="Arial"/>
          <w:b/>
          <w:bCs/>
          <w:sz w:val="24"/>
          <w:szCs w:val="24"/>
          <w:lang w:val="en-US"/>
        </w:rPr>
        <w:t>19</w:t>
      </w:r>
      <w:r w:rsidRPr="004E6830">
        <w:rPr>
          <w:rFonts w:ascii="Arial" w:eastAsia="Batang" w:hAnsi="Arial" w:cs="Arial"/>
          <w:b/>
          <w:bCs/>
          <w:sz w:val="24"/>
          <w:szCs w:val="24"/>
          <w:lang w:val="en-US"/>
        </w:rPr>
        <w:t xml:space="preserve">th </w:t>
      </w:r>
      <w:r w:rsidRPr="004E6830">
        <w:rPr>
          <w:rFonts w:ascii="Arial" w:eastAsia="Batang" w:hAnsi="Arial" w:cs="Arial"/>
          <w:b/>
          <w:sz w:val="24"/>
          <w:szCs w:val="24"/>
          <w:lang w:val="en-US"/>
        </w:rPr>
        <w:t xml:space="preserve">– </w:t>
      </w:r>
      <w:r>
        <w:rPr>
          <w:rFonts w:ascii="Arial" w:eastAsia="Batang" w:hAnsi="Arial" w:cs="Arial"/>
          <w:b/>
          <w:sz w:val="24"/>
          <w:szCs w:val="24"/>
          <w:lang w:val="en-US"/>
        </w:rPr>
        <w:t>23</w:t>
      </w:r>
      <w:r w:rsidRPr="004E6830">
        <w:rPr>
          <w:rFonts w:ascii="Arial" w:eastAsia="Batang" w:hAnsi="Arial" w:cs="Arial"/>
          <w:b/>
          <w:sz w:val="24"/>
          <w:szCs w:val="24"/>
          <w:lang w:val="en-US"/>
        </w:rPr>
        <w:t>rd, 2024</w:t>
      </w:r>
    </w:p>
    <w:bookmarkEnd w:id="0"/>
    <w:p w14:paraId="705F7CBD" w14:textId="77777777" w:rsidR="003B0A2A" w:rsidRPr="00FB50AF" w:rsidRDefault="003B0A2A" w:rsidP="00610501">
      <w:pPr>
        <w:spacing w:after="0"/>
        <w:ind w:left="1988" w:hanging="1988"/>
        <w:jc w:val="both"/>
        <w:rPr>
          <w:rFonts w:ascii="Arial" w:hAnsi="Arial" w:cs="Arial"/>
          <w:b/>
          <w:sz w:val="22"/>
        </w:rPr>
      </w:pPr>
    </w:p>
    <w:p w14:paraId="71F8DF15" w14:textId="03A38070"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sidR="00061823" w:rsidRPr="00EF05B9">
        <w:rPr>
          <w:rFonts w:ascii="Arial" w:hAnsi="Arial" w:cs="Arial"/>
          <w:b/>
          <w:sz w:val="24"/>
          <w:lang w:val="en-US"/>
        </w:rPr>
        <w:t>Intel Corporation</w:t>
      </w:r>
    </w:p>
    <w:p w14:paraId="7787B8B1" w14:textId="1B1A7F29" w:rsidR="00DC4FF3"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szCs w:val="24"/>
          <w:lang w:val="en-US"/>
        </w:rPr>
        <w:t>Title:</w:t>
      </w:r>
      <w:r w:rsidRPr="00EF05B9">
        <w:rPr>
          <w:rFonts w:eastAsia="Times New Roman"/>
          <w:sz w:val="22"/>
          <w:szCs w:val="22"/>
          <w:lang w:val="en-US"/>
        </w:rPr>
        <w:tab/>
      </w:r>
      <w:r w:rsidR="00953DF8">
        <w:rPr>
          <w:rFonts w:ascii="Arial" w:hAnsi="Arial" w:cs="Arial"/>
          <w:b/>
          <w:sz w:val="24"/>
          <w:lang w:val="en-US"/>
        </w:rPr>
        <w:t>Study</w:t>
      </w:r>
      <w:r w:rsidR="003C25AA" w:rsidRPr="003C25AA">
        <w:rPr>
          <w:rFonts w:ascii="Arial" w:hAnsi="Arial" w:cs="Arial"/>
          <w:b/>
          <w:sz w:val="24"/>
          <w:lang w:val="en-US"/>
        </w:rPr>
        <w:t xml:space="preserve"> of on-demand SIB1 for idle/inactive mode UEs</w:t>
      </w:r>
    </w:p>
    <w:p w14:paraId="6B735483" w14:textId="538A3BAC"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EF05B9" w:rsidRPr="00EF05B9">
        <w:rPr>
          <w:rFonts w:ascii="Arial" w:hAnsi="Arial" w:cs="Arial"/>
          <w:b/>
          <w:sz w:val="24"/>
          <w:lang w:val="en-US"/>
        </w:rPr>
        <w:t>9.5.</w:t>
      </w:r>
      <w:r w:rsidR="003C25AA">
        <w:rPr>
          <w:rFonts w:ascii="Arial" w:hAnsi="Arial" w:cs="Arial"/>
          <w:b/>
          <w:sz w:val="24"/>
          <w:lang w:val="en-US"/>
        </w:rPr>
        <w:t>2</w:t>
      </w:r>
    </w:p>
    <w:p w14:paraId="427E0F50" w14:textId="77777777"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Document for:</w:t>
      </w:r>
      <w:bookmarkStart w:id="1" w:name="DocumentFor"/>
      <w:bookmarkEnd w:id="1"/>
      <w:r w:rsidRPr="00EF05B9">
        <w:rPr>
          <w:rFonts w:ascii="Arial" w:hAnsi="Arial" w:cs="Arial"/>
          <w:b/>
          <w:sz w:val="24"/>
          <w:lang w:val="en-US"/>
        </w:rPr>
        <w:tab/>
        <w:t>Discussion and Decision</w:t>
      </w:r>
    </w:p>
    <w:p w14:paraId="791E554A" w14:textId="77777777" w:rsidR="005972C9" w:rsidRPr="00EF05B9" w:rsidRDefault="005972C9" w:rsidP="00E551F1">
      <w:pPr>
        <w:pStyle w:val="Heading1"/>
        <w:rPr>
          <w:lang w:val="en-US"/>
        </w:rPr>
      </w:pPr>
      <w:r w:rsidRPr="00EF05B9">
        <w:rPr>
          <w:lang w:val="en-US"/>
        </w:rPr>
        <w:t>Introduction</w:t>
      </w:r>
    </w:p>
    <w:p w14:paraId="0678A24F" w14:textId="6F261851" w:rsidR="001A0259" w:rsidRDefault="00061823" w:rsidP="00D3717A">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 xml:space="preserve">The RAN WG approved </w:t>
      </w:r>
      <w:r w:rsidR="00376246" w:rsidRPr="00EF05B9">
        <w:rPr>
          <w:rFonts w:ascii="Times New Roman" w:hAnsi="Times New Roman"/>
          <w:szCs w:val="20"/>
          <w:lang w:val="en-US" w:eastAsia="zh-CN"/>
        </w:rPr>
        <w:t xml:space="preserve">work </w:t>
      </w:r>
      <w:r w:rsidR="00C17B12" w:rsidRPr="00EF05B9">
        <w:rPr>
          <w:rFonts w:ascii="Times New Roman" w:hAnsi="Times New Roman"/>
          <w:szCs w:val="20"/>
          <w:lang w:val="en-US" w:eastAsia="zh-CN"/>
        </w:rPr>
        <w:t>item o</w:t>
      </w:r>
      <w:r w:rsidR="003E42A0" w:rsidRPr="00EF05B9">
        <w:rPr>
          <w:rFonts w:ascii="Times New Roman" w:hAnsi="Times New Roman"/>
          <w:szCs w:val="20"/>
          <w:lang w:val="en-US" w:eastAsia="zh-CN"/>
        </w:rPr>
        <w:t xml:space="preserve">n </w:t>
      </w:r>
      <w:r w:rsidR="00036E22">
        <w:rPr>
          <w:rFonts w:ascii="Times New Roman" w:hAnsi="Times New Roman"/>
          <w:szCs w:val="20"/>
          <w:lang w:val="en-US" w:eastAsia="zh-CN"/>
        </w:rPr>
        <w:t>e</w:t>
      </w:r>
      <w:r w:rsidR="00EF05B9" w:rsidRPr="00EF05B9">
        <w:rPr>
          <w:rFonts w:ascii="Times New Roman" w:hAnsi="Times New Roman"/>
          <w:szCs w:val="20"/>
          <w:lang w:val="en-US" w:eastAsia="zh-CN"/>
        </w:rPr>
        <w:t>nhancements of network energy saving</w:t>
      </w:r>
      <w:r w:rsidR="0043274B">
        <w:rPr>
          <w:rFonts w:ascii="Times New Roman" w:hAnsi="Times New Roman"/>
          <w:szCs w:val="20"/>
          <w:lang w:val="en-US" w:eastAsia="zh-CN"/>
        </w:rPr>
        <w:t>s</w:t>
      </w:r>
      <w:r w:rsidR="005A1639">
        <w:rPr>
          <w:rFonts w:ascii="Times New Roman" w:hAnsi="Times New Roman"/>
          <w:szCs w:val="20"/>
          <w:lang w:val="en-US" w:eastAsia="zh-CN"/>
        </w:rPr>
        <w:t xml:space="preserve"> (NES) </w:t>
      </w:r>
      <w:r w:rsidR="00EF05B9" w:rsidRPr="00EF05B9">
        <w:rPr>
          <w:rFonts w:ascii="Times New Roman" w:hAnsi="Times New Roman"/>
          <w:szCs w:val="20"/>
          <w:lang w:val="en-US" w:eastAsia="zh-CN"/>
        </w:rPr>
        <w:t xml:space="preserve">for NR </w:t>
      </w:r>
      <w:r w:rsidR="00A1055B" w:rsidRPr="00EF05B9">
        <w:rPr>
          <w:rFonts w:ascii="Times New Roman" w:hAnsi="Times New Roman"/>
          <w:szCs w:val="20"/>
          <w:lang w:val="en-US" w:eastAsia="zh-CN"/>
        </w:rPr>
        <w:fldChar w:fldCharType="begin"/>
      </w:r>
      <w:r w:rsidR="00A1055B" w:rsidRPr="00EF05B9">
        <w:rPr>
          <w:rFonts w:ascii="Times New Roman" w:hAnsi="Times New Roman"/>
          <w:szCs w:val="20"/>
          <w:lang w:val="en-US" w:eastAsia="zh-CN"/>
        </w:rPr>
        <w:instrText xml:space="preserve"> REF _Ref127482457 \r \h </w:instrText>
      </w:r>
      <w:r w:rsidR="00D3717A" w:rsidRPr="00EF05B9">
        <w:rPr>
          <w:rFonts w:ascii="Times New Roman" w:hAnsi="Times New Roman"/>
          <w:szCs w:val="20"/>
          <w:lang w:val="en-US" w:eastAsia="zh-CN"/>
        </w:rPr>
        <w:instrText xml:space="preserve"> \* MERGEFORMAT </w:instrText>
      </w:r>
      <w:r w:rsidR="00A1055B" w:rsidRPr="00EF05B9">
        <w:rPr>
          <w:rFonts w:ascii="Times New Roman" w:hAnsi="Times New Roman"/>
          <w:szCs w:val="20"/>
          <w:lang w:val="en-US" w:eastAsia="zh-CN"/>
        </w:rPr>
      </w:r>
      <w:r w:rsidR="00A1055B" w:rsidRPr="00EF05B9">
        <w:rPr>
          <w:rFonts w:ascii="Times New Roman" w:hAnsi="Times New Roman"/>
          <w:szCs w:val="20"/>
          <w:lang w:val="en-US" w:eastAsia="zh-CN"/>
        </w:rPr>
        <w:fldChar w:fldCharType="separate"/>
      </w:r>
      <w:r w:rsidR="00D0771C">
        <w:rPr>
          <w:rFonts w:ascii="Times New Roman" w:hAnsi="Times New Roman"/>
          <w:szCs w:val="20"/>
          <w:lang w:val="en-US" w:eastAsia="zh-CN"/>
        </w:rPr>
        <w:t>[1]</w:t>
      </w:r>
      <w:r w:rsidR="00A1055B" w:rsidRPr="00EF05B9">
        <w:rPr>
          <w:rFonts w:ascii="Times New Roman" w:hAnsi="Times New Roman"/>
          <w:szCs w:val="20"/>
          <w:lang w:val="en-US" w:eastAsia="zh-CN"/>
        </w:rPr>
        <w:fldChar w:fldCharType="end"/>
      </w:r>
      <w:r w:rsidR="00192703" w:rsidRPr="00EF05B9">
        <w:rPr>
          <w:rFonts w:ascii="Times New Roman" w:hAnsi="Times New Roman"/>
          <w:szCs w:val="20"/>
          <w:lang w:val="en-US" w:eastAsia="zh-CN"/>
        </w:rPr>
        <w:t xml:space="preserve">, that </w:t>
      </w:r>
      <w:r w:rsidRPr="00EF05B9">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90227" w:rsidRPr="00EF05B9" w14:paraId="07F288B4" w14:textId="77777777" w:rsidTr="00746A98">
        <w:tc>
          <w:tcPr>
            <w:tcW w:w="9962" w:type="dxa"/>
          </w:tcPr>
          <w:p w14:paraId="7EEE1007" w14:textId="77777777" w:rsidR="00C90227" w:rsidRDefault="00C90227" w:rsidP="00746A98">
            <w:pPr>
              <w:spacing w:after="0"/>
              <w:ind w:left="420"/>
              <w:rPr>
                <w:bCs/>
                <w:lang w:eastAsia="zh-CN"/>
              </w:rPr>
            </w:pPr>
          </w:p>
          <w:p w14:paraId="0DE9E6F0" w14:textId="77777777" w:rsidR="00C90227" w:rsidRDefault="00C90227" w:rsidP="00746A98">
            <w:p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14D4B8B" w14:textId="77777777" w:rsidR="00C90227" w:rsidRPr="00414ABD" w:rsidRDefault="00C90227" w:rsidP="00746A98">
            <w:pPr>
              <w:numPr>
                <w:ilvl w:val="1"/>
                <w:numId w:val="25"/>
              </w:numPr>
              <w:spacing w:beforeLines="50" w:before="120" w:afterLines="50"/>
              <w:ind w:left="1049" w:hanging="329"/>
              <w:jc w:val="both"/>
              <w:rPr>
                <w:bCs/>
                <w:lang w:val="en-US" w:eastAsia="zh-CN"/>
              </w:rPr>
            </w:pPr>
            <w:r w:rsidRPr="00414ABD">
              <w:rPr>
                <w:bCs/>
                <w:lang w:val="en-US" w:eastAsia="zh-CN"/>
              </w:rPr>
              <w:t>Triggering method by uplink wake-up-signal using an existing signal/channel.</w:t>
            </w:r>
          </w:p>
          <w:p w14:paraId="6D5802D6" w14:textId="77777777" w:rsidR="00C90227" w:rsidRPr="00414ABD" w:rsidRDefault="00C90227" w:rsidP="00746A98">
            <w:pPr>
              <w:numPr>
                <w:ilvl w:val="1"/>
                <w:numId w:val="25"/>
              </w:numPr>
              <w:spacing w:beforeLines="50" w:before="120" w:afterLines="50"/>
              <w:ind w:left="1049" w:hanging="329"/>
              <w:jc w:val="both"/>
              <w:rPr>
                <w:bCs/>
                <w:lang w:val="en-US" w:eastAsia="zh-CN"/>
              </w:rPr>
            </w:pPr>
            <w:r w:rsidRPr="00414ABD">
              <w:t xml:space="preserve">Wake-up-signal configuration provisioning to UE </w:t>
            </w:r>
          </w:p>
          <w:p w14:paraId="6471C8CC" w14:textId="77777777" w:rsidR="00C90227" w:rsidRPr="00414ABD" w:rsidRDefault="00C90227" w:rsidP="00746A98">
            <w:pPr>
              <w:numPr>
                <w:ilvl w:val="2"/>
                <w:numId w:val="25"/>
              </w:numPr>
              <w:spacing w:beforeLines="50" w:before="120" w:afterLines="50"/>
              <w:jc w:val="both"/>
              <w:rPr>
                <w:bCs/>
                <w:lang w:val="en-US" w:eastAsia="zh-CN"/>
              </w:rPr>
            </w:pPr>
            <w:r w:rsidRPr="00414ABD">
              <w:t>Note: No modification of SSB will be discussed under this objective</w:t>
            </w:r>
          </w:p>
          <w:p w14:paraId="7C311A17" w14:textId="77777777" w:rsidR="00C90227" w:rsidRDefault="00C90227" w:rsidP="00746A98">
            <w:pPr>
              <w:numPr>
                <w:ilvl w:val="1"/>
                <w:numId w:val="25"/>
              </w:numPr>
              <w:spacing w:beforeLines="50" w:before="120" w:afterLines="5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02C2D859" w14:textId="77777777" w:rsidR="00C90227" w:rsidRPr="003C25AA" w:rsidRDefault="00C90227" w:rsidP="00746A98">
            <w:pPr>
              <w:numPr>
                <w:ilvl w:val="1"/>
                <w:numId w:val="25"/>
              </w:numPr>
              <w:spacing w:beforeLines="50" w:before="120" w:afterLines="50"/>
              <w:ind w:left="1049" w:hanging="329"/>
              <w:jc w:val="both"/>
              <w:rPr>
                <w:bCs/>
                <w:lang w:val="en-US" w:eastAsia="zh-CN"/>
              </w:rPr>
            </w:pPr>
            <w:r>
              <w:t>Checkpoint for normative work in RAN#105</w:t>
            </w:r>
          </w:p>
        </w:tc>
      </w:tr>
    </w:tbl>
    <w:p w14:paraId="2D85BE9B" w14:textId="49D9E0A8" w:rsidR="00C90227" w:rsidRDefault="00D014EF" w:rsidP="00D3717A">
      <w:pPr>
        <w:pStyle w:val="BodyText"/>
        <w:spacing w:before="120"/>
        <w:rPr>
          <w:rFonts w:ascii="Times New Roman" w:hAnsi="Times New Roman"/>
          <w:szCs w:val="20"/>
          <w:lang w:val="en-US" w:eastAsia="zh-CN"/>
        </w:rPr>
      </w:pPr>
      <w:r>
        <w:rPr>
          <w:rFonts w:ascii="Times New Roman" w:hAnsi="Times New Roman"/>
          <w:szCs w:val="20"/>
          <w:lang w:val="en-US" w:eastAsia="zh-CN"/>
        </w:rPr>
        <w:t>In this contribution, we discuss issues related to support of on-demand SIB1 for idle/inactive mode UEs and provide our proposals and observations on the topic.</w:t>
      </w:r>
    </w:p>
    <w:p w14:paraId="07292869" w14:textId="77777777" w:rsidR="00114CCC" w:rsidRDefault="00114CCC" w:rsidP="00D3717A">
      <w:pPr>
        <w:pStyle w:val="BodyText"/>
        <w:spacing w:before="120"/>
        <w:rPr>
          <w:rFonts w:ascii="Times New Roman" w:hAnsi="Times New Roman"/>
          <w:szCs w:val="20"/>
          <w:lang w:val="en-US" w:eastAsia="zh-CN"/>
        </w:rPr>
      </w:pPr>
    </w:p>
    <w:p w14:paraId="1DCA6044" w14:textId="780B9252" w:rsidR="00157E74" w:rsidRPr="004929B4" w:rsidRDefault="005878FD" w:rsidP="00157E74">
      <w:pPr>
        <w:pStyle w:val="Heading1"/>
        <w:jc w:val="both"/>
        <w:rPr>
          <w:lang w:val="en-US"/>
        </w:rPr>
      </w:pPr>
      <w:r w:rsidRPr="004929B4">
        <w:rPr>
          <w:lang w:val="en-US"/>
        </w:rPr>
        <w:t xml:space="preserve">OD-SIB1 </w:t>
      </w:r>
      <w:r w:rsidR="00157E74" w:rsidRPr="004929B4">
        <w:rPr>
          <w:lang w:val="en-US"/>
        </w:rPr>
        <w:t>study considerations</w:t>
      </w:r>
    </w:p>
    <w:p w14:paraId="2E4D747D" w14:textId="3F507131" w:rsidR="00573F34" w:rsidRPr="004929B4" w:rsidRDefault="00573F34" w:rsidP="00573F34">
      <w:pPr>
        <w:pStyle w:val="Heading2"/>
        <w:numPr>
          <w:ilvl w:val="1"/>
          <w:numId w:val="34"/>
        </w:numPr>
        <w:ind w:left="576"/>
        <w:rPr>
          <w:lang w:val="en-US" w:eastAsia="zh-CN"/>
        </w:rPr>
      </w:pPr>
      <w:r w:rsidRPr="004929B4">
        <w:rPr>
          <w:lang w:val="en-US" w:eastAsia="zh-CN"/>
        </w:rPr>
        <w:t>OD-SIB1 scenario</w:t>
      </w:r>
    </w:p>
    <w:p w14:paraId="2FDCC551" w14:textId="1D4914C5" w:rsidR="00573F34" w:rsidRPr="004929B4" w:rsidRDefault="00573F34" w:rsidP="00573F34">
      <w:pPr>
        <w:pStyle w:val="BodyText"/>
        <w:spacing w:before="120"/>
        <w:rPr>
          <w:rFonts w:ascii="Times New Roman" w:hAnsi="Times New Roman"/>
          <w:szCs w:val="20"/>
          <w:lang w:val="en-US" w:eastAsia="zh-CN"/>
        </w:rPr>
      </w:pPr>
      <w:r w:rsidRPr="004929B4">
        <w:rPr>
          <w:rFonts w:ascii="Times New Roman" w:hAnsi="Times New Roman"/>
          <w:szCs w:val="20"/>
          <w:lang w:val="en-US" w:eastAsia="zh-CN"/>
        </w:rPr>
        <w:t>Regarding the OD-SIB1 scenario the following agreements were made during RAN1 #116 and RAN1 #116-bis:</w:t>
      </w:r>
    </w:p>
    <w:tbl>
      <w:tblPr>
        <w:tblStyle w:val="TableGrid"/>
        <w:tblW w:w="0" w:type="auto"/>
        <w:tblLook w:val="04A0" w:firstRow="1" w:lastRow="0" w:firstColumn="1" w:lastColumn="0" w:noHBand="0" w:noVBand="1"/>
      </w:tblPr>
      <w:tblGrid>
        <w:gridCol w:w="9962"/>
      </w:tblGrid>
      <w:tr w:rsidR="00573F34" w:rsidRPr="00E40098" w14:paraId="291DCB81" w14:textId="77777777" w:rsidTr="00881A38">
        <w:tc>
          <w:tcPr>
            <w:tcW w:w="9962" w:type="dxa"/>
          </w:tcPr>
          <w:p w14:paraId="620FC3CC" w14:textId="77777777" w:rsidR="00573F34" w:rsidRPr="004929B4" w:rsidRDefault="00573F34" w:rsidP="00881A38">
            <w:pPr>
              <w:spacing w:beforeLines="50" w:before="120" w:afterLines="50"/>
              <w:jc w:val="both"/>
              <w:rPr>
                <w:b/>
                <w:lang w:val="en-US" w:eastAsia="zh-CN"/>
              </w:rPr>
            </w:pPr>
            <w:r w:rsidRPr="004929B4">
              <w:rPr>
                <w:b/>
                <w:lang w:val="en-US" w:eastAsia="zh-CN"/>
              </w:rPr>
              <w:t>RAN1 #116:</w:t>
            </w:r>
          </w:p>
          <w:p w14:paraId="32871536" w14:textId="77777777" w:rsidR="008F154F" w:rsidRPr="004929B4" w:rsidRDefault="008F154F" w:rsidP="008F154F">
            <w:pPr>
              <w:spacing w:after="0"/>
              <w:rPr>
                <w:b/>
                <w:lang w:eastAsia="x-none"/>
              </w:rPr>
            </w:pPr>
            <w:r w:rsidRPr="004929B4">
              <w:rPr>
                <w:b/>
                <w:lang w:eastAsia="x-none"/>
              </w:rPr>
              <w:t>Agreement</w:t>
            </w:r>
          </w:p>
          <w:p w14:paraId="034596A8" w14:textId="77777777" w:rsidR="008F154F" w:rsidRPr="004929B4" w:rsidRDefault="008F154F" w:rsidP="008F154F">
            <w:pPr>
              <w:spacing w:after="0"/>
              <w:rPr>
                <w:rFonts w:eastAsia="PMingLiU"/>
                <w:lang w:val="en-US" w:eastAsia="zh-TW"/>
              </w:rPr>
            </w:pPr>
            <w:r w:rsidRPr="004929B4">
              <w:rPr>
                <w:rFonts w:eastAsia="PMingLiU"/>
                <w:lang w:val="en-US" w:eastAsia="zh-TW"/>
              </w:rPr>
              <w:t>For discussion purpose, the following assumption will be used in RAN1</w:t>
            </w:r>
          </w:p>
          <w:p w14:paraId="1FB15CF0" w14:textId="77777777" w:rsidR="008F154F" w:rsidRPr="004929B4" w:rsidRDefault="008F154F" w:rsidP="008F154F">
            <w:pPr>
              <w:numPr>
                <w:ilvl w:val="0"/>
                <w:numId w:val="32"/>
              </w:numPr>
              <w:overflowPunct/>
              <w:autoSpaceDE/>
              <w:autoSpaceDN/>
              <w:adjustRightInd/>
              <w:spacing w:after="0"/>
              <w:textAlignment w:val="auto"/>
              <w:rPr>
                <w:rFonts w:eastAsia="PMingLiU"/>
                <w:lang w:val="en-US" w:eastAsia="zh-TW"/>
              </w:rPr>
            </w:pPr>
            <w:r w:rsidRPr="004929B4">
              <w:rPr>
                <w:rFonts w:eastAsia="PMingLiU"/>
                <w:lang w:val="en-US" w:eastAsia="zh-TW"/>
              </w:rPr>
              <w:t>Cell A: A cell that is periodically transmitting at least its own SIB1</w:t>
            </w:r>
          </w:p>
          <w:p w14:paraId="7247159D" w14:textId="77777777" w:rsidR="008F154F" w:rsidRPr="004929B4" w:rsidRDefault="008F154F" w:rsidP="008F154F">
            <w:pPr>
              <w:numPr>
                <w:ilvl w:val="0"/>
                <w:numId w:val="32"/>
              </w:numPr>
              <w:overflowPunct/>
              <w:autoSpaceDE/>
              <w:autoSpaceDN/>
              <w:adjustRightInd/>
              <w:spacing w:after="0"/>
              <w:textAlignment w:val="auto"/>
              <w:rPr>
                <w:rFonts w:eastAsia="PMingLiU"/>
                <w:lang w:val="en-US" w:eastAsia="zh-TW"/>
              </w:rPr>
            </w:pPr>
            <w:r w:rsidRPr="004929B4">
              <w:rPr>
                <w:rFonts w:eastAsia="PMingLiU"/>
                <w:lang w:val="en-US" w:eastAsia="zh-TW"/>
              </w:rPr>
              <w:t>NES Cell: A cell that may transmit SIB1 transmission in response to UL WUS from a UE</w:t>
            </w:r>
          </w:p>
          <w:p w14:paraId="2C15223F" w14:textId="77777777" w:rsidR="008F154F" w:rsidRPr="004929B4" w:rsidRDefault="008F154F" w:rsidP="008F154F">
            <w:pPr>
              <w:spacing w:after="0"/>
              <w:rPr>
                <w:rFonts w:eastAsia="PMingLiU"/>
                <w:lang w:val="en-US" w:eastAsia="zh-TW"/>
              </w:rPr>
            </w:pPr>
            <w:r w:rsidRPr="004929B4">
              <w:rPr>
                <w:rFonts w:eastAsia="PMingLiU"/>
                <w:lang w:val="en-US" w:eastAsia="zh-TW"/>
              </w:rPr>
              <w:t>For the further study of on-demand SIB1 for idle/inactive mode UE, RAN1 studies the following options.</w:t>
            </w:r>
          </w:p>
          <w:p w14:paraId="41CF8841" w14:textId="77777777" w:rsidR="008F154F" w:rsidRPr="004929B4" w:rsidRDefault="008F154F" w:rsidP="008F154F">
            <w:pPr>
              <w:spacing w:after="0"/>
              <w:rPr>
                <w:rFonts w:eastAsia="PMingLiU"/>
                <w:lang w:val="en-US" w:eastAsia="zh-TW"/>
              </w:rPr>
            </w:pPr>
            <w:r w:rsidRPr="004929B4">
              <w:rPr>
                <w:rFonts w:eastAsia="PMingLiU"/>
                <w:lang w:val="en-US" w:eastAsia="zh-TW"/>
              </w:rPr>
              <w:t>On target cell of UL WUS transmission:</w:t>
            </w:r>
          </w:p>
          <w:p w14:paraId="51AAF663" w14:textId="77777777" w:rsidR="008F154F" w:rsidRPr="004929B4" w:rsidRDefault="008F154F" w:rsidP="008F154F">
            <w:pPr>
              <w:numPr>
                <w:ilvl w:val="0"/>
                <w:numId w:val="32"/>
              </w:numPr>
              <w:overflowPunct/>
              <w:autoSpaceDE/>
              <w:autoSpaceDN/>
              <w:adjustRightInd/>
              <w:spacing w:after="0"/>
              <w:textAlignment w:val="auto"/>
              <w:rPr>
                <w:rFonts w:eastAsia="PMingLiU"/>
                <w:lang w:val="en-US" w:eastAsia="zh-TW"/>
              </w:rPr>
            </w:pPr>
            <w:r w:rsidRPr="004929B4">
              <w:rPr>
                <w:rFonts w:eastAsia="PMingLiU"/>
                <w:lang w:val="en-US" w:eastAsia="zh-TW"/>
              </w:rPr>
              <w:t>Option 1: UE transmits UL WUS to NES Cell</w:t>
            </w:r>
          </w:p>
          <w:p w14:paraId="26BB0676" w14:textId="77777777" w:rsidR="008F154F" w:rsidRPr="004929B4" w:rsidRDefault="008F154F" w:rsidP="008F154F">
            <w:pPr>
              <w:numPr>
                <w:ilvl w:val="0"/>
                <w:numId w:val="32"/>
              </w:numPr>
              <w:overflowPunct/>
              <w:autoSpaceDE/>
              <w:autoSpaceDN/>
              <w:adjustRightInd/>
              <w:spacing w:after="0"/>
              <w:textAlignment w:val="auto"/>
              <w:rPr>
                <w:rFonts w:eastAsia="PMingLiU"/>
                <w:lang w:val="en-US" w:eastAsia="zh-TW"/>
              </w:rPr>
            </w:pPr>
            <w:r w:rsidRPr="004929B4">
              <w:rPr>
                <w:rFonts w:eastAsia="PMingLiU"/>
                <w:lang w:val="en-US" w:eastAsia="zh-TW"/>
              </w:rPr>
              <w:t>Option 2: UE transmits UL WUS to Cell A</w:t>
            </w:r>
          </w:p>
          <w:p w14:paraId="6FF3B62E" w14:textId="77777777" w:rsidR="008F154F" w:rsidRPr="004929B4" w:rsidRDefault="008F154F" w:rsidP="008F154F">
            <w:pPr>
              <w:spacing w:after="0"/>
              <w:rPr>
                <w:rFonts w:eastAsia="PMingLiU"/>
                <w:lang w:val="en-US" w:eastAsia="zh-TW"/>
              </w:rPr>
            </w:pPr>
            <w:r w:rsidRPr="004929B4">
              <w:rPr>
                <w:rFonts w:eastAsia="PMingLiU"/>
                <w:lang w:val="en-US" w:eastAsia="zh-TW"/>
              </w:rPr>
              <w:t>On configuration provision for UL WUS transmission</w:t>
            </w:r>
          </w:p>
          <w:p w14:paraId="73A0F054" w14:textId="77777777" w:rsidR="008F154F" w:rsidRPr="004929B4" w:rsidRDefault="008F154F" w:rsidP="008F154F">
            <w:pPr>
              <w:numPr>
                <w:ilvl w:val="0"/>
                <w:numId w:val="32"/>
              </w:numPr>
              <w:overflowPunct/>
              <w:autoSpaceDE/>
              <w:autoSpaceDN/>
              <w:adjustRightInd/>
              <w:spacing w:after="0"/>
              <w:textAlignment w:val="auto"/>
              <w:rPr>
                <w:rFonts w:eastAsia="PMingLiU"/>
                <w:lang w:val="en-US" w:eastAsia="zh-TW"/>
              </w:rPr>
            </w:pPr>
            <w:r w:rsidRPr="004929B4">
              <w:rPr>
                <w:rFonts w:eastAsia="PMingLiU"/>
                <w:lang w:val="en-US" w:eastAsia="zh-TW"/>
              </w:rPr>
              <w:t>Option A: UE obtains the UL WUS configuration from NES Cell</w:t>
            </w:r>
          </w:p>
          <w:p w14:paraId="0030BCD5" w14:textId="77777777" w:rsidR="008F154F" w:rsidRPr="004929B4" w:rsidRDefault="008F154F" w:rsidP="008F154F">
            <w:pPr>
              <w:numPr>
                <w:ilvl w:val="0"/>
                <w:numId w:val="32"/>
              </w:numPr>
              <w:overflowPunct/>
              <w:autoSpaceDE/>
              <w:autoSpaceDN/>
              <w:adjustRightInd/>
              <w:spacing w:after="0"/>
              <w:textAlignment w:val="auto"/>
              <w:rPr>
                <w:rFonts w:eastAsia="PMingLiU"/>
                <w:lang w:val="en-US" w:eastAsia="zh-TW"/>
              </w:rPr>
            </w:pPr>
            <w:r w:rsidRPr="004929B4">
              <w:rPr>
                <w:rFonts w:eastAsia="PMingLiU"/>
                <w:lang w:val="en-US" w:eastAsia="zh-TW"/>
              </w:rPr>
              <w:t xml:space="preserve">Option B: UE obtains the UL WUS configuration from Cell A </w:t>
            </w:r>
          </w:p>
          <w:p w14:paraId="5BE58E6A" w14:textId="31989FA9" w:rsidR="00573F34" w:rsidRPr="004929B4" w:rsidRDefault="008F154F" w:rsidP="008F154F">
            <w:pPr>
              <w:spacing w:after="0"/>
              <w:rPr>
                <w:rFonts w:eastAsia="PMingLiU"/>
                <w:lang w:val="en-US" w:eastAsia="zh-TW"/>
              </w:rPr>
            </w:pPr>
            <w:r w:rsidRPr="004929B4">
              <w:rPr>
                <w:rFonts w:eastAsia="PMingLiU"/>
                <w:lang w:val="en-US" w:eastAsia="zh-TW"/>
              </w:rPr>
              <w:t>Other options are not precluded</w:t>
            </w:r>
          </w:p>
          <w:p w14:paraId="13785B1E" w14:textId="6F20E45C" w:rsidR="00573F34" w:rsidRPr="004929B4" w:rsidRDefault="00573F34" w:rsidP="00881A38">
            <w:pPr>
              <w:spacing w:beforeLines="50" w:before="120" w:afterLines="50"/>
              <w:jc w:val="both"/>
              <w:rPr>
                <w:b/>
                <w:lang w:val="en-US" w:eastAsia="zh-CN"/>
              </w:rPr>
            </w:pPr>
            <w:r w:rsidRPr="004929B4">
              <w:rPr>
                <w:b/>
                <w:lang w:val="en-US" w:eastAsia="zh-CN"/>
              </w:rPr>
              <w:t>RAN1 #116-bis:</w:t>
            </w:r>
          </w:p>
          <w:p w14:paraId="239B1D91" w14:textId="77777777" w:rsidR="006D48C2" w:rsidRPr="004929B4" w:rsidRDefault="006D48C2" w:rsidP="006D48C2">
            <w:pPr>
              <w:spacing w:after="0"/>
              <w:rPr>
                <w:b/>
                <w:lang w:eastAsia="x-none"/>
              </w:rPr>
            </w:pPr>
            <w:r w:rsidRPr="004929B4">
              <w:rPr>
                <w:b/>
                <w:lang w:eastAsia="x-none"/>
              </w:rPr>
              <w:t>Agreement</w:t>
            </w:r>
          </w:p>
          <w:p w14:paraId="10CA101B" w14:textId="77777777" w:rsidR="006D48C2" w:rsidRPr="004929B4" w:rsidRDefault="006D48C2" w:rsidP="006D48C2">
            <w:pPr>
              <w:spacing w:after="0"/>
              <w:rPr>
                <w:rFonts w:eastAsia="PMingLiU"/>
                <w:lang w:val="en-US" w:eastAsia="zh-TW"/>
              </w:rPr>
            </w:pPr>
            <w:r w:rsidRPr="004929B4">
              <w:rPr>
                <w:rFonts w:eastAsia="PMingLiU"/>
                <w:lang w:val="en-US" w:eastAsia="zh-TW"/>
              </w:rPr>
              <w:t>For the further study of on-demand SIB1 for idle/inactive mode UE, RAN1 focuses its studies on the following cases:</w:t>
            </w:r>
          </w:p>
          <w:p w14:paraId="32D899C7" w14:textId="77777777" w:rsidR="006D48C2" w:rsidRPr="004929B4" w:rsidRDefault="006D48C2" w:rsidP="006D48C2">
            <w:pPr>
              <w:pStyle w:val="ListParagraph"/>
              <w:numPr>
                <w:ilvl w:val="0"/>
                <w:numId w:val="36"/>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 xml:space="preserve">Case 1: Option 1+A+X </w:t>
            </w:r>
          </w:p>
          <w:p w14:paraId="3A902316" w14:textId="77777777" w:rsidR="006D48C2" w:rsidRPr="004929B4" w:rsidRDefault="006D48C2" w:rsidP="006D48C2">
            <w:pPr>
              <w:pStyle w:val="ListParagraph"/>
              <w:numPr>
                <w:ilvl w:val="0"/>
                <w:numId w:val="36"/>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Case 2: Option 1+B+X</w:t>
            </w:r>
          </w:p>
          <w:p w14:paraId="469EDAE2" w14:textId="77777777" w:rsidR="006D48C2" w:rsidRPr="004929B4" w:rsidRDefault="006D48C2" w:rsidP="006D48C2">
            <w:pPr>
              <w:pStyle w:val="ListParagraph"/>
              <w:numPr>
                <w:ilvl w:val="0"/>
                <w:numId w:val="36"/>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lastRenderedPageBreak/>
              <w:t>Case 3: Option 2+B+Y</w:t>
            </w:r>
          </w:p>
          <w:p w14:paraId="573FEC6A" w14:textId="77777777" w:rsidR="006D48C2" w:rsidRPr="004929B4" w:rsidRDefault="006D48C2" w:rsidP="006D48C2">
            <w:pPr>
              <w:spacing w:after="0"/>
              <w:rPr>
                <w:rFonts w:eastAsia="PMingLiU"/>
                <w:lang w:val="en-US" w:eastAsia="zh-TW"/>
              </w:rPr>
            </w:pPr>
            <w:r w:rsidRPr="004929B4">
              <w:rPr>
                <w:rFonts w:eastAsia="PMingLiU"/>
                <w:lang w:val="en-US" w:eastAsia="zh-TW"/>
              </w:rPr>
              <w:t>Where the options 1/2/A/B/X/Y are defined below:</w:t>
            </w:r>
          </w:p>
          <w:p w14:paraId="4A5D6FF4" w14:textId="77777777" w:rsidR="006D48C2" w:rsidRPr="004929B4" w:rsidRDefault="006D48C2" w:rsidP="006D48C2">
            <w:pPr>
              <w:pStyle w:val="ListParagraph"/>
              <w:numPr>
                <w:ilvl w:val="0"/>
                <w:numId w:val="37"/>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On target cell of UL WUS transmission:</w:t>
            </w:r>
          </w:p>
          <w:p w14:paraId="7D9CCE7C" w14:textId="77777777" w:rsidR="006D48C2" w:rsidRPr="004929B4" w:rsidRDefault="006D48C2" w:rsidP="006D48C2">
            <w:pPr>
              <w:numPr>
                <w:ilvl w:val="1"/>
                <w:numId w:val="32"/>
              </w:numPr>
              <w:overflowPunct/>
              <w:autoSpaceDE/>
              <w:autoSpaceDN/>
              <w:adjustRightInd/>
              <w:spacing w:after="0"/>
              <w:textAlignment w:val="auto"/>
              <w:rPr>
                <w:rFonts w:eastAsia="Batang"/>
                <w:lang w:eastAsia="x-none"/>
              </w:rPr>
            </w:pPr>
            <w:r w:rsidRPr="004929B4">
              <w:rPr>
                <w:lang w:eastAsia="x-none"/>
              </w:rPr>
              <w:t>Option 1: UE transmits UL WUS to NES Cell</w:t>
            </w:r>
          </w:p>
          <w:p w14:paraId="03AA6C01" w14:textId="77777777" w:rsidR="006D48C2" w:rsidRPr="004929B4" w:rsidRDefault="006D48C2" w:rsidP="006D48C2">
            <w:pPr>
              <w:numPr>
                <w:ilvl w:val="1"/>
                <w:numId w:val="32"/>
              </w:numPr>
              <w:overflowPunct/>
              <w:autoSpaceDE/>
              <w:autoSpaceDN/>
              <w:adjustRightInd/>
              <w:spacing w:after="0"/>
              <w:textAlignment w:val="auto"/>
              <w:rPr>
                <w:lang w:eastAsia="x-none"/>
              </w:rPr>
            </w:pPr>
            <w:r w:rsidRPr="004929B4">
              <w:rPr>
                <w:lang w:eastAsia="x-none"/>
              </w:rPr>
              <w:t>Option 2: UE transmits UL WUS to Cell A</w:t>
            </w:r>
          </w:p>
          <w:p w14:paraId="3BFE06B4" w14:textId="77777777" w:rsidR="006D48C2" w:rsidRPr="004929B4" w:rsidRDefault="006D48C2" w:rsidP="006D48C2">
            <w:pPr>
              <w:pStyle w:val="ListParagraph"/>
              <w:numPr>
                <w:ilvl w:val="0"/>
                <w:numId w:val="37"/>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On configuration provision for UL WUS transmission</w:t>
            </w:r>
          </w:p>
          <w:p w14:paraId="1B5404E7" w14:textId="77777777" w:rsidR="006D48C2" w:rsidRPr="004929B4" w:rsidRDefault="006D48C2" w:rsidP="006D48C2">
            <w:pPr>
              <w:numPr>
                <w:ilvl w:val="1"/>
                <w:numId w:val="32"/>
              </w:numPr>
              <w:overflowPunct/>
              <w:autoSpaceDE/>
              <w:autoSpaceDN/>
              <w:adjustRightInd/>
              <w:spacing w:after="0"/>
              <w:textAlignment w:val="auto"/>
              <w:rPr>
                <w:rFonts w:eastAsia="Batang"/>
                <w:lang w:eastAsia="x-none"/>
              </w:rPr>
            </w:pPr>
            <w:r w:rsidRPr="004929B4">
              <w:rPr>
                <w:lang w:eastAsia="x-none"/>
              </w:rPr>
              <w:t>Option A: UE obtains the UL WUS configuration from NES Cell</w:t>
            </w:r>
          </w:p>
          <w:p w14:paraId="014CDFC6" w14:textId="77777777" w:rsidR="006D48C2" w:rsidRPr="004929B4" w:rsidRDefault="006D48C2" w:rsidP="006D48C2">
            <w:pPr>
              <w:numPr>
                <w:ilvl w:val="1"/>
                <w:numId w:val="32"/>
              </w:numPr>
              <w:overflowPunct/>
              <w:autoSpaceDE/>
              <w:autoSpaceDN/>
              <w:adjustRightInd/>
              <w:spacing w:after="0"/>
              <w:textAlignment w:val="auto"/>
              <w:rPr>
                <w:lang w:eastAsia="x-none"/>
              </w:rPr>
            </w:pPr>
            <w:r w:rsidRPr="004929B4">
              <w:rPr>
                <w:lang w:eastAsia="x-none"/>
              </w:rPr>
              <w:t xml:space="preserve">Option B: UE obtains the UL WUS configuration from Cell A </w:t>
            </w:r>
          </w:p>
          <w:p w14:paraId="7D3157D6" w14:textId="77777777" w:rsidR="006D48C2" w:rsidRPr="004929B4" w:rsidRDefault="006D48C2" w:rsidP="006D48C2">
            <w:pPr>
              <w:numPr>
                <w:ilvl w:val="0"/>
                <w:numId w:val="37"/>
              </w:numPr>
              <w:overflowPunct/>
              <w:autoSpaceDE/>
              <w:autoSpaceDN/>
              <w:adjustRightInd/>
              <w:spacing w:after="0"/>
              <w:textAlignment w:val="auto"/>
              <w:rPr>
                <w:rFonts w:eastAsia="PMingLiU"/>
                <w:lang w:val="en-US" w:eastAsia="zh-TW"/>
              </w:rPr>
            </w:pPr>
            <w:r w:rsidRPr="004929B4">
              <w:rPr>
                <w:rFonts w:eastAsia="PMingLiU"/>
                <w:lang w:val="en-US" w:eastAsia="zh-TW"/>
              </w:rPr>
              <w:t xml:space="preserve">On receiving of SIB1 </w:t>
            </w:r>
          </w:p>
          <w:p w14:paraId="6903B3B0" w14:textId="77777777" w:rsidR="006D48C2" w:rsidRPr="004929B4" w:rsidRDefault="006D48C2" w:rsidP="006D48C2">
            <w:pPr>
              <w:numPr>
                <w:ilvl w:val="1"/>
                <w:numId w:val="32"/>
              </w:numPr>
              <w:overflowPunct/>
              <w:autoSpaceDE/>
              <w:autoSpaceDN/>
              <w:adjustRightInd/>
              <w:spacing w:after="0"/>
              <w:textAlignment w:val="auto"/>
              <w:rPr>
                <w:rFonts w:eastAsia="Batang"/>
                <w:lang w:eastAsia="x-none"/>
              </w:rPr>
            </w:pPr>
            <w:r w:rsidRPr="004929B4">
              <w:rPr>
                <w:lang w:eastAsia="x-none"/>
              </w:rPr>
              <w:t xml:space="preserve">Option X: UE receives on-demand SIB1 from NES Cell </w:t>
            </w:r>
          </w:p>
          <w:p w14:paraId="4E11518F" w14:textId="77777777" w:rsidR="006D48C2" w:rsidRPr="004929B4" w:rsidRDefault="006D48C2" w:rsidP="006D48C2">
            <w:pPr>
              <w:numPr>
                <w:ilvl w:val="1"/>
                <w:numId w:val="32"/>
              </w:numPr>
              <w:overflowPunct/>
              <w:autoSpaceDE/>
              <w:autoSpaceDN/>
              <w:adjustRightInd/>
              <w:spacing w:after="0"/>
              <w:textAlignment w:val="auto"/>
              <w:rPr>
                <w:lang w:eastAsia="x-none"/>
              </w:rPr>
            </w:pPr>
            <w:r w:rsidRPr="004929B4">
              <w:rPr>
                <w:lang w:eastAsia="x-none"/>
              </w:rPr>
              <w:t>Option Y: UE receives on-demand SIB1 from Cell A</w:t>
            </w:r>
          </w:p>
          <w:p w14:paraId="4C6DBDF9" w14:textId="6985FB60" w:rsidR="00573F34" w:rsidRPr="004929B4" w:rsidRDefault="00573F34" w:rsidP="00573F34">
            <w:pPr>
              <w:spacing w:after="0"/>
              <w:rPr>
                <w:rFonts w:eastAsia="MS Mincho"/>
                <w:lang w:eastAsia="ja-JP"/>
              </w:rPr>
            </w:pPr>
          </w:p>
        </w:tc>
      </w:tr>
    </w:tbl>
    <w:p w14:paraId="0621E12E" w14:textId="039A366F" w:rsidR="008D14F2" w:rsidRPr="004929B4" w:rsidRDefault="000657FC" w:rsidP="008D14F2">
      <w:pPr>
        <w:pStyle w:val="BodyText"/>
        <w:spacing w:before="120"/>
        <w:rPr>
          <w:rFonts w:ascii="Times New Roman" w:hAnsi="Times New Roman"/>
          <w:szCs w:val="20"/>
          <w:lang w:val="en-US" w:eastAsia="zh-CN"/>
        </w:rPr>
      </w:pPr>
      <w:r w:rsidRPr="004929B4">
        <w:rPr>
          <w:rFonts w:ascii="Times New Roman" w:hAnsi="Times New Roman"/>
          <w:szCs w:val="20"/>
          <w:lang w:val="en-US" w:eastAsia="zh-CN"/>
        </w:rPr>
        <w:lastRenderedPageBreak/>
        <w:t xml:space="preserve">During the last meeting there </w:t>
      </w:r>
      <w:r w:rsidR="00F73B0D" w:rsidRPr="004929B4">
        <w:rPr>
          <w:rFonts w:ascii="Times New Roman" w:hAnsi="Times New Roman"/>
          <w:szCs w:val="20"/>
          <w:lang w:val="en-US" w:eastAsia="zh-CN"/>
        </w:rPr>
        <w:t xml:space="preserve">were discussions to remove the standalone case 1. </w:t>
      </w:r>
      <w:r w:rsidR="00D8592C" w:rsidRPr="004929B4">
        <w:rPr>
          <w:rFonts w:ascii="Times New Roman" w:hAnsi="Times New Roman"/>
          <w:szCs w:val="20"/>
          <w:lang w:val="en-US" w:eastAsia="zh-CN"/>
        </w:rPr>
        <w:t>We think this is still a case that could be further investigated as the problem of is only the deliver</w:t>
      </w:r>
      <w:r w:rsidR="002E3E87" w:rsidRPr="004929B4">
        <w:rPr>
          <w:rFonts w:ascii="Times New Roman" w:hAnsi="Times New Roman"/>
          <w:szCs w:val="20"/>
          <w:lang w:val="en-US" w:eastAsia="zh-CN"/>
        </w:rPr>
        <w:t>y</w:t>
      </w:r>
      <w:r w:rsidR="00D8592C" w:rsidRPr="004929B4">
        <w:rPr>
          <w:rFonts w:ascii="Times New Roman" w:hAnsi="Times New Roman"/>
          <w:szCs w:val="20"/>
          <w:lang w:val="en-US" w:eastAsia="zh-CN"/>
        </w:rPr>
        <w:t xml:space="preserve"> of the UL WUS configuration. </w:t>
      </w:r>
      <w:r w:rsidR="00E8071F" w:rsidRPr="004929B4">
        <w:rPr>
          <w:rFonts w:ascii="Times New Roman" w:hAnsi="Times New Roman"/>
          <w:szCs w:val="20"/>
          <w:lang w:val="en-US" w:eastAsia="zh-CN"/>
        </w:rPr>
        <w:t xml:space="preserve">In our understanding RAN2 </w:t>
      </w:r>
      <w:r w:rsidR="009A1F3C" w:rsidRPr="004929B4">
        <w:rPr>
          <w:rFonts w:ascii="Times New Roman" w:hAnsi="Times New Roman"/>
          <w:szCs w:val="20"/>
          <w:lang w:val="en-US" w:eastAsia="zh-CN"/>
        </w:rPr>
        <w:t xml:space="preserve">may also </w:t>
      </w:r>
      <w:r w:rsidR="00E8071F" w:rsidRPr="004929B4">
        <w:rPr>
          <w:rFonts w:ascii="Times New Roman" w:hAnsi="Times New Roman"/>
          <w:szCs w:val="20"/>
          <w:lang w:val="en-US" w:eastAsia="zh-CN"/>
        </w:rPr>
        <w:t xml:space="preserve">discuss other options to </w:t>
      </w:r>
      <w:r w:rsidR="001A2A2D" w:rsidRPr="004929B4">
        <w:rPr>
          <w:rFonts w:ascii="Times New Roman" w:hAnsi="Times New Roman"/>
          <w:szCs w:val="20"/>
          <w:lang w:val="en-US" w:eastAsia="zh-CN"/>
        </w:rPr>
        <w:t xml:space="preserve">enable the UE to acquire the UL WUS configuration for the NES cell. As </w:t>
      </w:r>
      <w:r w:rsidR="00232ADC" w:rsidRPr="004929B4">
        <w:rPr>
          <w:rFonts w:ascii="Times New Roman" w:hAnsi="Times New Roman"/>
          <w:szCs w:val="20"/>
          <w:lang w:val="en-US" w:eastAsia="zh-CN"/>
        </w:rPr>
        <w:t xml:space="preserve">this case might not fall under Option </w:t>
      </w:r>
      <w:proofErr w:type="gramStart"/>
      <w:r w:rsidR="00232ADC" w:rsidRPr="004929B4">
        <w:rPr>
          <w:rFonts w:ascii="Times New Roman" w:hAnsi="Times New Roman"/>
          <w:szCs w:val="20"/>
          <w:lang w:val="en-US" w:eastAsia="zh-CN"/>
        </w:rPr>
        <w:t>B</w:t>
      </w:r>
      <w:proofErr w:type="gramEnd"/>
      <w:r w:rsidR="00232ADC" w:rsidRPr="004929B4">
        <w:rPr>
          <w:rFonts w:ascii="Times New Roman" w:hAnsi="Times New Roman"/>
          <w:szCs w:val="20"/>
          <w:lang w:val="en-US" w:eastAsia="zh-CN"/>
        </w:rPr>
        <w:t xml:space="preserve"> we think for the time being the standalone NES cell operation for OD-SIB1 still needs to be considered. </w:t>
      </w:r>
    </w:p>
    <w:p w14:paraId="49EFA031" w14:textId="0DC7EE49" w:rsidR="00D8592C" w:rsidRPr="004929B4" w:rsidRDefault="00D8592C" w:rsidP="00D8592C">
      <w:pPr>
        <w:pStyle w:val="BodyText"/>
        <w:spacing w:before="120"/>
        <w:rPr>
          <w:rFonts w:ascii="Times New Roman" w:hAnsi="Times New Roman"/>
          <w:b/>
          <w:szCs w:val="20"/>
          <w:lang w:val="en-US" w:eastAsia="zh-CN"/>
        </w:rPr>
      </w:pPr>
      <w:r w:rsidRPr="004929B4">
        <w:rPr>
          <w:rFonts w:ascii="Times New Roman" w:hAnsi="Times New Roman"/>
          <w:b/>
          <w:szCs w:val="20"/>
          <w:lang w:val="en-US" w:eastAsia="zh-CN"/>
        </w:rPr>
        <w:t>Proposal 1:</w:t>
      </w:r>
    </w:p>
    <w:p w14:paraId="08E15158" w14:textId="2AEDF0A7" w:rsidR="00D8592C" w:rsidRPr="004929B4" w:rsidRDefault="00D8592C" w:rsidP="00D8592C">
      <w:pPr>
        <w:pStyle w:val="BodyText"/>
        <w:numPr>
          <w:ilvl w:val="0"/>
          <w:numId w:val="33"/>
        </w:numPr>
        <w:spacing w:before="120"/>
        <w:rPr>
          <w:rFonts w:ascii="Times New Roman" w:hAnsi="Times New Roman"/>
          <w:szCs w:val="20"/>
          <w:lang w:val="en-US" w:eastAsia="zh-CN"/>
        </w:rPr>
      </w:pPr>
      <w:r w:rsidRPr="004929B4">
        <w:rPr>
          <w:rFonts w:ascii="Times New Roman" w:hAnsi="Times New Roman"/>
          <w:szCs w:val="20"/>
          <w:lang w:val="en-US" w:eastAsia="zh-CN"/>
        </w:rPr>
        <w:t xml:space="preserve">Continue to study standalone NES cell operation (case 1). </w:t>
      </w:r>
    </w:p>
    <w:p w14:paraId="5CBF08E2" w14:textId="77777777" w:rsidR="00FE37CA" w:rsidRPr="00E40098" w:rsidRDefault="00FE37CA" w:rsidP="0002780B">
      <w:pPr>
        <w:pStyle w:val="BodyText"/>
        <w:spacing w:before="120"/>
        <w:rPr>
          <w:rFonts w:ascii="Times New Roman" w:hAnsi="Times New Roman"/>
          <w:szCs w:val="20"/>
          <w:highlight w:val="yellow"/>
          <w:lang w:val="en-US" w:eastAsia="zh-CN"/>
        </w:rPr>
      </w:pPr>
    </w:p>
    <w:p w14:paraId="5CC84D3E" w14:textId="061C7430" w:rsidR="008D14F2" w:rsidRPr="004929B4" w:rsidRDefault="008D14F2" w:rsidP="008D14F2">
      <w:pPr>
        <w:pStyle w:val="Heading2"/>
        <w:numPr>
          <w:ilvl w:val="1"/>
          <w:numId w:val="34"/>
        </w:numPr>
        <w:ind w:left="576"/>
        <w:rPr>
          <w:lang w:val="en-US" w:eastAsia="zh-CN"/>
        </w:rPr>
      </w:pPr>
      <w:r w:rsidRPr="004929B4">
        <w:rPr>
          <w:lang w:val="en-US" w:eastAsia="zh-CN"/>
        </w:rPr>
        <w:t>UL WUS design</w:t>
      </w:r>
    </w:p>
    <w:p w14:paraId="3DEFD13A" w14:textId="36FED65A" w:rsidR="00157E74" w:rsidRPr="004929B4" w:rsidRDefault="00DF6C7A" w:rsidP="00157E74">
      <w:pPr>
        <w:pStyle w:val="BodyText"/>
        <w:spacing w:before="120"/>
        <w:rPr>
          <w:rFonts w:ascii="Times New Roman" w:hAnsi="Times New Roman"/>
          <w:szCs w:val="20"/>
          <w:lang w:val="en-US" w:eastAsia="zh-CN"/>
        </w:rPr>
      </w:pPr>
      <w:r w:rsidRPr="004929B4">
        <w:rPr>
          <w:rFonts w:ascii="Times New Roman" w:hAnsi="Times New Roman"/>
          <w:szCs w:val="20"/>
          <w:lang w:val="en-US" w:eastAsia="zh-CN"/>
        </w:rPr>
        <w:t>Regarding the UL WUS design the following agreements were made during RAN1 #116</w:t>
      </w:r>
      <w:r w:rsidR="00536CB2">
        <w:rPr>
          <w:rFonts w:ascii="Times New Roman" w:hAnsi="Times New Roman"/>
          <w:szCs w:val="20"/>
          <w:lang w:val="en-US" w:eastAsia="zh-CN"/>
        </w:rPr>
        <w:t>,</w:t>
      </w:r>
      <w:r w:rsidRPr="004929B4">
        <w:rPr>
          <w:rFonts w:ascii="Times New Roman" w:hAnsi="Times New Roman"/>
          <w:szCs w:val="20"/>
          <w:lang w:val="en-US" w:eastAsia="zh-CN"/>
        </w:rPr>
        <w:t xml:space="preserve"> RAN1 #116-bis</w:t>
      </w:r>
      <w:r w:rsidR="00536CB2">
        <w:rPr>
          <w:rFonts w:ascii="Times New Roman" w:hAnsi="Times New Roman"/>
          <w:szCs w:val="20"/>
          <w:lang w:val="en-US" w:eastAsia="zh-CN"/>
        </w:rPr>
        <w:t>, and RAN1#117</w:t>
      </w:r>
      <w:r w:rsidRPr="004929B4">
        <w:rPr>
          <w:rFonts w:ascii="Times New Roman" w:hAnsi="Times New Roman"/>
          <w:szCs w:val="20"/>
          <w:lang w:val="en-US" w:eastAsia="zh-CN"/>
        </w:rPr>
        <w:t>:</w:t>
      </w:r>
    </w:p>
    <w:tbl>
      <w:tblPr>
        <w:tblStyle w:val="TableGrid"/>
        <w:tblW w:w="0" w:type="auto"/>
        <w:tblLook w:val="04A0" w:firstRow="1" w:lastRow="0" w:firstColumn="1" w:lastColumn="0" w:noHBand="0" w:noVBand="1"/>
      </w:tblPr>
      <w:tblGrid>
        <w:gridCol w:w="9962"/>
      </w:tblGrid>
      <w:tr w:rsidR="00DF6C7A" w:rsidRPr="00E40098" w14:paraId="07E8B91C" w14:textId="77777777" w:rsidTr="00881A38">
        <w:tc>
          <w:tcPr>
            <w:tcW w:w="9962" w:type="dxa"/>
          </w:tcPr>
          <w:p w14:paraId="5E5287D1" w14:textId="77777777" w:rsidR="00C62FEF" w:rsidRPr="004929B4" w:rsidRDefault="00C62FEF" w:rsidP="00C62FEF">
            <w:pPr>
              <w:spacing w:beforeLines="50" w:before="120" w:afterLines="50"/>
              <w:jc w:val="both"/>
              <w:rPr>
                <w:b/>
                <w:lang w:val="en-US" w:eastAsia="zh-CN"/>
              </w:rPr>
            </w:pPr>
            <w:r w:rsidRPr="004929B4">
              <w:rPr>
                <w:b/>
                <w:lang w:val="en-US" w:eastAsia="zh-CN"/>
              </w:rPr>
              <w:t>RAN1 #116:</w:t>
            </w:r>
          </w:p>
          <w:p w14:paraId="10E18A1D" w14:textId="77777777" w:rsidR="008A0C8B" w:rsidRPr="004929B4" w:rsidRDefault="008A0C8B" w:rsidP="008A0C8B">
            <w:pPr>
              <w:spacing w:after="0"/>
              <w:rPr>
                <w:b/>
                <w:lang w:eastAsia="x-none"/>
              </w:rPr>
            </w:pPr>
            <w:r w:rsidRPr="004929B4">
              <w:rPr>
                <w:b/>
                <w:lang w:eastAsia="x-none"/>
              </w:rPr>
              <w:t>Agreement</w:t>
            </w:r>
          </w:p>
          <w:p w14:paraId="377C2CBD" w14:textId="77777777" w:rsidR="008A0C8B" w:rsidRPr="004929B4" w:rsidRDefault="008A0C8B" w:rsidP="008A0C8B">
            <w:pPr>
              <w:pStyle w:val="ListParagraph"/>
              <w:numPr>
                <w:ilvl w:val="0"/>
                <w:numId w:val="32"/>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For study of UL WUS design, consider at least PRACH as a starting point</w:t>
            </w:r>
          </w:p>
          <w:p w14:paraId="31CD1CF6" w14:textId="77777777" w:rsidR="008A0C8B" w:rsidRPr="004929B4" w:rsidRDefault="008A0C8B" w:rsidP="008A0C8B">
            <w:pPr>
              <w:pStyle w:val="ListParagraph"/>
              <w:numPr>
                <w:ilvl w:val="1"/>
                <w:numId w:val="32"/>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 xml:space="preserve">FFS: Whether there is dedicated PRACH resource for SIB1 request </w:t>
            </w:r>
          </w:p>
          <w:p w14:paraId="335A3586" w14:textId="7B23E314" w:rsidR="00C62FEF" w:rsidRPr="004929B4" w:rsidRDefault="008A0C8B" w:rsidP="00654574">
            <w:pPr>
              <w:pStyle w:val="ListParagraph"/>
              <w:numPr>
                <w:ilvl w:val="0"/>
                <w:numId w:val="32"/>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Other option(s) not precluded</w:t>
            </w:r>
          </w:p>
          <w:p w14:paraId="38D62A25" w14:textId="77777777" w:rsidR="00F156AA" w:rsidRPr="004929B4" w:rsidRDefault="00F156AA" w:rsidP="00F156AA">
            <w:pPr>
              <w:spacing w:after="0"/>
              <w:rPr>
                <w:b/>
                <w:lang w:eastAsia="x-none"/>
              </w:rPr>
            </w:pPr>
            <w:r w:rsidRPr="004929B4">
              <w:rPr>
                <w:b/>
                <w:lang w:eastAsia="x-none"/>
              </w:rPr>
              <w:t>Agreement</w:t>
            </w:r>
          </w:p>
          <w:p w14:paraId="25BBDF08" w14:textId="722F3614" w:rsidR="00F156AA" w:rsidRPr="004929B4" w:rsidRDefault="00F156AA" w:rsidP="00F156AA">
            <w:pPr>
              <w:spacing w:after="0"/>
            </w:pPr>
            <w:r w:rsidRPr="004929B4">
              <w:rPr>
                <w:rFonts w:eastAsia="MS Mincho"/>
                <w:lang w:eastAsia="ja-JP"/>
              </w:rPr>
              <w:t>For the study of on-demand SIB1</w:t>
            </w:r>
            <w:r w:rsidRPr="004929B4">
              <w:rPr>
                <w:rFonts w:eastAsia="MS Mincho"/>
                <w:color w:val="C00000"/>
                <w:lang w:eastAsia="ja-JP"/>
              </w:rPr>
              <w:t xml:space="preserve"> </w:t>
            </w:r>
            <w:r w:rsidRPr="004929B4">
              <w:rPr>
                <w:rFonts w:eastAsia="MS Mincho"/>
                <w:lang w:eastAsia="ja-JP"/>
              </w:rPr>
              <w:t xml:space="preserve">for idle/inactive mode UE, RAN1 to further study whether </w:t>
            </w:r>
            <w:r w:rsidRPr="004929B4">
              <w:t xml:space="preserve">feedback from </w:t>
            </w:r>
            <w:proofErr w:type="spellStart"/>
            <w:r w:rsidRPr="004929B4">
              <w:t>gNB</w:t>
            </w:r>
            <w:proofErr w:type="spellEnd"/>
            <w:r w:rsidRPr="004929B4">
              <w:t xml:space="preserve"> in response to the SIB1 request is supported including associated details.</w:t>
            </w:r>
          </w:p>
          <w:p w14:paraId="0810F66B" w14:textId="77777777" w:rsidR="005F1C03" w:rsidRPr="004929B4" w:rsidRDefault="005F1C03" w:rsidP="005F1C03">
            <w:pPr>
              <w:spacing w:after="0"/>
              <w:rPr>
                <w:b/>
                <w:lang w:eastAsia="x-none"/>
              </w:rPr>
            </w:pPr>
            <w:r w:rsidRPr="004929B4">
              <w:rPr>
                <w:b/>
                <w:lang w:eastAsia="x-none"/>
              </w:rPr>
              <w:t>Agreement</w:t>
            </w:r>
          </w:p>
          <w:p w14:paraId="0DCA20F2" w14:textId="77777777" w:rsidR="005F1C03" w:rsidRPr="004929B4" w:rsidRDefault="005F1C03" w:rsidP="005F1C03">
            <w:pPr>
              <w:spacing w:after="0"/>
              <w:rPr>
                <w:rFonts w:eastAsia="PMingLiU"/>
                <w:lang w:eastAsia="zh-TW"/>
              </w:rPr>
            </w:pPr>
            <w:r w:rsidRPr="004929B4">
              <w:rPr>
                <w:rFonts w:eastAsia="PMingLiU"/>
                <w:lang w:eastAsia="zh-TW"/>
              </w:rPr>
              <w:t xml:space="preserve">For the further study on UL WUS </w:t>
            </w:r>
            <w:bookmarkStart w:id="2" w:name="OLE_LINK163"/>
            <w:r w:rsidRPr="004929B4">
              <w:rPr>
                <w:rFonts w:eastAsia="PMingLiU"/>
                <w:lang w:eastAsia="zh-TW"/>
              </w:rPr>
              <w:t>configuration</w:t>
            </w:r>
            <w:bookmarkEnd w:id="2"/>
            <w:r w:rsidRPr="004929B4">
              <w:rPr>
                <w:rFonts w:eastAsia="PMingLiU"/>
                <w:lang w:eastAsia="zh-TW"/>
              </w:rPr>
              <w:t xml:space="preserve"> among the following options:</w:t>
            </w:r>
          </w:p>
          <w:p w14:paraId="1E5E8EA0" w14:textId="77777777" w:rsidR="005F1C03" w:rsidRPr="004929B4" w:rsidRDefault="005F1C03" w:rsidP="005F1C03">
            <w:pPr>
              <w:pStyle w:val="ListParagraph"/>
              <w:numPr>
                <w:ilvl w:val="0"/>
                <w:numId w:val="32"/>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Option 1: Pre-defined UL WUS configuration</w:t>
            </w:r>
          </w:p>
          <w:p w14:paraId="2C925822" w14:textId="77777777" w:rsidR="005F1C03" w:rsidRPr="004929B4" w:rsidRDefault="005F1C03" w:rsidP="005F1C03">
            <w:pPr>
              <w:pStyle w:val="ListParagraph"/>
              <w:numPr>
                <w:ilvl w:val="0"/>
                <w:numId w:val="32"/>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 xml:space="preserve">Option 2: UL WUS configuration that applies to multiple NES cell </w:t>
            </w:r>
          </w:p>
          <w:p w14:paraId="70BFC5B7" w14:textId="343B6A3C" w:rsidR="005F1C03" w:rsidRPr="004929B4" w:rsidRDefault="005F1C03" w:rsidP="00F156AA">
            <w:pPr>
              <w:pStyle w:val="ListParagraph"/>
              <w:numPr>
                <w:ilvl w:val="0"/>
                <w:numId w:val="32"/>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Option 3: UL WUS configuration that applies to a single NES cell</w:t>
            </w:r>
          </w:p>
          <w:p w14:paraId="27E363AC" w14:textId="77777777" w:rsidR="00C62FEF" w:rsidRPr="004929B4" w:rsidRDefault="00C62FEF" w:rsidP="00C62FEF">
            <w:pPr>
              <w:spacing w:beforeLines="50" w:before="120" w:afterLines="50"/>
              <w:jc w:val="both"/>
              <w:rPr>
                <w:b/>
                <w:lang w:val="en-US" w:eastAsia="zh-CN"/>
              </w:rPr>
            </w:pPr>
            <w:r w:rsidRPr="004929B4">
              <w:rPr>
                <w:b/>
                <w:lang w:val="en-US" w:eastAsia="zh-CN"/>
              </w:rPr>
              <w:t>RAN1 #116-bis:</w:t>
            </w:r>
          </w:p>
          <w:p w14:paraId="0F76A2FB" w14:textId="77777777" w:rsidR="008F762E" w:rsidRPr="004929B4" w:rsidRDefault="008F762E" w:rsidP="008F762E">
            <w:pPr>
              <w:spacing w:after="0"/>
              <w:rPr>
                <w:b/>
                <w:lang w:val="en-US" w:eastAsia="x-none"/>
              </w:rPr>
            </w:pPr>
            <w:r w:rsidRPr="004929B4">
              <w:rPr>
                <w:b/>
                <w:lang w:val="en-US" w:eastAsia="x-none"/>
              </w:rPr>
              <w:t>Agreement</w:t>
            </w:r>
          </w:p>
          <w:p w14:paraId="55572749" w14:textId="77777777" w:rsidR="008F762E" w:rsidRPr="004929B4" w:rsidRDefault="008F762E" w:rsidP="008F762E">
            <w:pPr>
              <w:pStyle w:val="ListParagraph"/>
              <w:ind w:left="0"/>
              <w:rPr>
                <w:rFonts w:ascii="Times New Roman" w:eastAsia="PMingLiU" w:hAnsi="Times New Roman"/>
                <w:sz w:val="20"/>
                <w:szCs w:val="20"/>
                <w:lang w:eastAsia="zh-TW"/>
              </w:rPr>
            </w:pPr>
            <w:r w:rsidRPr="004929B4">
              <w:rPr>
                <w:rFonts w:ascii="Times New Roman" w:eastAsia="PMingLiU" w:hAnsi="Times New Roman"/>
                <w:sz w:val="20"/>
                <w:szCs w:val="20"/>
                <w:lang w:eastAsia="zh-TW"/>
              </w:rPr>
              <w:t>RAN1 to further study the following UE operation scenarios in the UL WUS design:</w:t>
            </w:r>
          </w:p>
          <w:p w14:paraId="0B8B0CE4" w14:textId="77777777" w:rsidR="008F762E" w:rsidRPr="004929B4" w:rsidRDefault="008F762E" w:rsidP="008F762E">
            <w:pPr>
              <w:pStyle w:val="ListParagraph"/>
              <w:numPr>
                <w:ilvl w:val="0"/>
                <w:numId w:val="36"/>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Scenario 1: UE requests SIB1 to camp on NES cell</w:t>
            </w:r>
          </w:p>
          <w:p w14:paraId="271FF13E" w14:textId="274E6C4F" w:rsidR="008F762E" w:rsidRPr="004929B4" w:rsidRDefault="008F762E" w:rsidP="00654574">
            <w:pPr>
              <w:pStyle w:val="ListParagraph"/>
              <w:numPr>
                <w:ilvl w:val="0"/>
                <w:numId w:val="36"/>
              </w:numPr>
              <w:rPr>
                <w:rFonts w:ascii="Times New Roman" w:eastAsia="PMingLiU" w:hAnsi="Times New Roman"/>
                <w:sz w:val="20"/>
                <w:szCs w:val="20"/>
                <w:lang w:eastAsia="zh-TW"/>
              </w:rPr>
            </w:pPr>
            <w:r w:rsidRPr="004929B4">
              <w:rPr>
                <w:rFonts w:ascii="Times New Roman" w:eastAsia="PMingLiU" w:hAnsi="Times New Roman"/>
                <w:sz w:val="20"/>
                <w:szCs w:val="20"/>
                <w:lang w:eastAsia="zh-TW"/>
              </w:rPr>
              <w:t>Scenario 2: UE request SIB1 to perform random access procedure to make RRC connection to NES cell</w:t>
            </w:r>
          </w:p>
          <w:p w14:paraId="4A7F2650" w14:textId="763D4228" w:rsidR="00654574" w:rsidRPr="004929B4" w:rsidRDefault="00654574" w:rsidP="00654574">
            <w:pPr>
              <w:spacing w:after="0"/>
              <w:rPr>
                <w:b/>
                <w:lang w:eastAsia="x-none"/>
              </w:rPr>
            </w:pPr>
            <w:r w:rsidRPr="004929B4">
              <w:rPr>
                <w:b/>
                <w:lang w:eastAsia="x-none"/>
              </w:rPr>
              <w:t>Agreement</w:t>
            </w:r>
          </w:p>
          <w:p w14:paraId="0AEDAFD8" w14:textId="77777777" w:rsidR="00654574" w:rsidRPr="004929B4" w:rsidRDefault="00654574" w:rsidP="00654574">
            <w:pPr>
              <w:spacing w:after="0"/>
            </w:pPr>
            <w:r w:rsidRPr="004929B4">
              <w:t>For UL WUS design for SIB1 request, at least dedicated PRACH resource is the assumption for further study in RAN1</w:t>
            </w:r>
          </w:p>
          <w:p w14:paraId="5B7FB0B5" w14:textId="77777777" w:rsidR="00654574" w:rsidRPr="004929B4" w:rsidRDefault="00654574" w:rsidP="00654574">
            <w:pPr>
              <w:numPr>
                <w:ilvl w:val="0"/>
                <w:numId w:val="35"/>
              </w:numPr>
              <w:spacing w:after="0"/>
            </w:pPr>
            <w:r w:rsidRPr="004929B4">
              <w:t>FFS: Details on time, frequency, and/or PRACH preamble resources for UL WUS</w:t>
            </w:r>
          </w:p>
          <w:p w14:paraId="65213E78" w14:textId="77777777" w:rsidR="00053884" w:rsidRPr="004929B4" w:rsidRDefault="00654574" w:rsidP="00053884">
            <w:pPr>
              <w:numPr>
                <w:ilvl w:val="0"/>
                <w:numId w:val="35"/>
              </w:numPr>
              <w:spacing w:after="0"/>
              <w:rPr>
                <w:rFonts w:eastAsia="MS Mincho"/>
                <w:lang w:eastAsia="ja-JP"/>
              </w:rPr>
            </w:pPr>
            <w:r w:rsidRPr="004929B4">
              <w:t>FFS: whether RACH resource for SIB1 request could be used for an initial access procedure and/or an on-demand SI procedure</w:t>
            </w:r>
          </w:p>
          <w:p w14:paraId="022D74BF" w14:textId="4F4C1BE7" w:rsidR="00517D00" w:rsidRPr="004929B4" w:rsidRDefault="00517D00" w:rsidP="00517D00">
            <w:pPr>
              <w:spacing w:beforeLines="50" w:before="120" w:afterLines="50"/>
              <w:jc w:val="both"/>
              <w:rPr>
                <w:b/>
                <w:lang w:val="en-US" w:eastAsia="zh-CN"/>
              </w:rPr>
            </w:pPr>
            <w:r w:rsidRPr="004929B4">
              <w:rPr>
                <w:b/>
                <w:lang w:val="en-US" w:eastAsia="zh-CN"/>
              </w:rPr>
              <w:t>RAN1 #117:</w:t>
            </w:r>
          </w:p>
          <w:p w14:paraId="03EEE68A" w14:textId="77777777" w:rsidR="00536CB2" w:rsidRPr="00EE5B9F" w:rsidRDefault="00536CB2" w:rsidP="00536CB2">
            <w:pPr>
              <w:spacing w:after="0"/>
              <w:rPr>
                <w:b/>
                <w:bCs/>
                <w:lang w:val="en-US" w:eastAsia="x-none"/>
              </w:rPr>
            </w:pPr>
            <w:r w:rsidRPr="004929B4">
              <w:rPr>
                <w:b/>
                <w:bCs/>
                <w:lang w:val="en-US" w:eastAsia="x-none"/>
              </w:rPr>
              <w:t>Agreement</w:t>
            </w:r>
          </w:p>
          <w:p w14:paraId="7F0EDDB2" w14:textId="77777777" w:rsidR="00536CB2" w:rsidRPr="00EE5B9F" w:rsidRDefault="00536CB2" w:rsidP="00536CB2">
            <w:pPr>
              <w:spacing w:after="0"/>
              <w:rPr>
                <w:rFonts w:eastAsia="PMingLiU"/>
                <w:bCs/>
                <w:lang w:eastAsia="zh-TW"/>
              </w:rPr>
            </w:pPr>
            <w:r w:rsidRPr="00EE5B9F">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785C0440" w14:textId="77777777" w:rsidR="00536CB2" w:rsidRPr="00EE5B9F" w:rsidRDefault="00536CB2" w:rsidP="00536CB2">
            <w:pPr>
              <w:spacing w:after="0"/>
              <w:jc w:val="center"/>
              <w:rPr>
                <w:rFonts w:eastAsia="PMingLiU"/>
                <w:b/>
                <w:lang w:eastAsia="zh-TW"/>
              </w:rPr>
            </w:pPr>
            <w:r w:rsidRPr="00EE5B9F">
              <w:rPr>
                <w:rFonts w:eastAsia="PMingLiU"/>
                <w:b/>
                <w:lang w:eastAsia="zh-TW"/>
              </w:rPr>
              <w:t>Table I.</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983"/>
              <w:gridCol w:w="2125"/>
              <w:gridCol w:w="3401"/>
            </w:tblGrid>
            <w:tr w:rsidR="00536CB2" w:rsidRPr="00EE5B9F" w14:paraId="7D8DE9B3" w14:textId="77777777" w:rsidTr="0083752B">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hideMark/>
                </w:tcPr>
                <w:p w14:paraId="7D1BFE90" w14:textId="77777777" w:rsidR="00536CB2" w:rsidRPr="00EE5B9F" w:rsidRDefault="00536CB2" w:rsidP="00536CB2">
                  <w:pPr>
                    <w:spacing w:after="0"/>
                    <w:jc w:val="both"/>
                    <w:rPr>
                      <w:rFonts w:eastAsia="Batang"/>
                      <w:bCs/>
                      <w:lang w:val="en-US" w:eastAsia="ja-JP"/>
                    </w:rPr>
                  </w:pPr>
                  <w:r w:rsidRPr="00EE5B9F">
                    <w:rPr>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shd w:val="clear" w:color="auto" w:fill="auto"/>
                  <w:hideMark/>
                </w:tcPr>
                <w:p w14:paraId="3601C922" w14:textId="77777777" w:rsidR="00536CB2" w:rsidRPr="00EE5B9F" w:rsidRDefault="00536CB2" w:rsidP="00536CB2">
                  <w:pPr>
                    <w:spacing w:after="0"/>
                    <w:jc w:val="both"/>
                    <w:rPr>
                      <w:bCs/>
                      <w:lang w:eastAsia="ja-JP"/>
                    </w:rPr>
                  </w:pPr>
                  <w:r w:rsidRPr="00EE5B9F">
                    <w:rPr>
                      <w:bCs/>
                      <w:lang w:eastAsia="ja-JP"/>
                    </w:rPr>
                    <w:t>Parameters</w:t>
                  </w:r>
                </w:p>
              </w:tc>
            </w:tr>
            <w:tr w:rsidR="00536CB2" w:rsidRPr="00EE5B9F" w14:paraId="09C53A11" w14:textId="77777777" w:rsidTr="0083752B">
              <w:trPr>
                <w:trHeight w:val="385"/>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84B7BC0" w14:textId="77777777" w:rsidR="00536CB2" w:rsidRPr="00EE5B9F" w:rsidRDefault="00536CB2" w:rsidP="00536CB2">
                  <w:pPr>
                    <w:spacing w:after="0"/>
                    <w:jc w:val="both"/>
                    <w:rPr>
                      <w:bCs/>
                      <w:lang w:eastAsia="ja-JP"/>
                    </w:rPr>
                  </w:pPr>
                  <w:r w:rsidRPr="00EE5B9F">
                    <w:rPr>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2D75B2E" w14:textId="77777777" w:rsidR="00536CB2" w:rsidRPr="00EE5B9F" w:rsidRDefault="00536CB2" w:rsidP="00536CB2">
                  <w:pPr>
                    <w:spacing w:after="0"/>
                    <w:jc w:val="both"/>
                    <w:rPr>
                      <w:bCs/>
                      <w:lang w:eastAsia="ja-JP"/>
                    </w:rPr>
                  </w:pPr>
                  <w:r w:rsidRPr="00EE5B9F">
                    <w:rPr>
                      <w:bCs/>
                      <w:lang w:eastAsia="ja-JP"/>
                    </w:rPr>
                    <w:t>NES-</w:t>
                  </w:r>
                  <w:proofErr w:type="spellStart"/>
                  <w:r w:rsidRPr="00EE5B9F">
                    <w:rPr>
                      <w:bCs/>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D1B2CC" w14:textId="77777777" w:rsidR="00536CB2" w:rsidRPr="00EE5B9F" w:rsidRDefault="00536CB2" w:rsidP="00536CB2">
                  <w:pPr>
                    <w:spacing w:after="0"/>
                    <w:jc w:val="both"/>
                    <w:rPr>
                      <w:lang w:eastAsia="ja-JP"/>
                    </w:rPr>
                  </w:pPr>
                  <w:proofErr w:type="spellStart"/>
                  <w:r w:rsidRPr="00EE5B9F">
                    <w:rPr>
                      <w:lang w:eastAsia="ja-JP"/>
                    </w:rPr>
                    <w:t>PhysCellId</w:t>
                  </w:r>
                  <w:proofErr w:type="spellEnd"/>
                  <w:r w:rsidRPr="00EE5B9F">
                    <w:rPr>
                      <w:lang w:eastAsia="ja-JP"/>
                    </w:rPr>
                    <w:t xml:space="preserve"> </w:t>
                  </w:r>
                </w:p>
              </w:tc>
            </w:tr>
            <w:tr w:rsidR="00536CB2" w:rsidRPr="00EE5B9F" w14:paraId="6411CF24" w14:textId="77777777" w:rsidTr="0083752B">
              <w:trPr>
                <w:trHeight w:val="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515EB0"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AA6ED6"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6AECF9" w14:textId="77777777" w:rsidR="00536CB2" w:rsidRPr="00EE5B9F" w:rsidRDefault="00536CB2" w:rsidP="00536CB2">
                  <w:pPr>
                    <w:spacing w:after="0"/>
                    <w:jc w:val="both"/>
                    <w:rPr>
                      <w:lang w:eastAsia="ja-JP"/>
                    </w:rPr>
                  </w:pPr>
                  <w:r w:rsidRPr="00EE5B9F">
                    <w:rPr>
                      <w:lang w:eastAsia="ja-JP"/>
                    </w:rPr>
                    <w:t>ARFCN-</w:t>
                  </w:r>
                  <w:proofErr w:type="spellStart"/>
                  <w:r w:rsidRPr="00EE5B9F">
                    <w:rPr>
                      <w:lang w:eastAsia="ja-JP"/>
                    </w:rPr>
                    <w:t>ValueNR</w:t>
                  </w:r>
                  <w:proofErr w:type="spellEnd"/>
                  <w:r w:rsidRPr="00EE5B9F">
                    <w:rPr>
                      <w:lang w:eastAsia="ja-JP"/>
                    </w:rPr>
                    <w:t xml:space="preserve"> </w:t>
                  </w:r>
                </w:p>
              </w:tc>
            </w:tr>
            <w:tr w:rsidR="00536CB2" w:rsidRPr="00EE5B9F" w14:paraId="17473747" w14:textId="77777777" w:rsidTr="0083752B">
              <w:trPr>
                <w:trHeight w:val="300"/>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A448B3F" w14:textId="77777777" w:rsidR="00536CB2" w:rsidRPr="00EE5B9F" w:rsidRDefault="00536CB2" w:rsidP="00536CB2">
                  <w:pPr>
                    <w:spacing w:after="0"/>
                    <w:jc w:val="both"/>
                    <w:rPr>
                      <w:b/>
                      <w:bCs/>
                      <w:lang w:eastAsia="ja-JP"/>
                    </w:rPr>
                  </w:pPr>
                  <w:r w:rsidRPr="00EE5B9F">
                    <w:rPr>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29EAA54" w14:textId="77777777" w:rsidR="00536CB2" w:rsidRPr="00EE5B9F" w:rsidRDefault="00536CB2" w:rsidP="00536CB2">
                  <w:pPr>
                    <w:spacing w:after="0"/>
                    <w:jc w:val="both"/>
                    <w:rPr>
                      <w:bCs/>
                      <w:lang w:eastAsia="ja-JP"/>
                    </w:rPr>
                  </w:pPr>
                  <w:r w:rsidRPr="00EE5B9F">
                    <w:rPr>
                      <w:bCs/>
                      <w:lang w:eastAsia="ja-JP"/>
                    </w:rPr>
                    <w:t xml:space="preserve">SIB1-RequestConfig </w:t>
                  </w:r>
                </w:p>
                <w:p w14:paraId="2BF94C6E" w14:textId="77777777" w:rsidR="00536CB2" w:rsidRPr="00EE5B9F" w:rsidRDefault="00536CB2" w:rsidP="00536CB2">
                  <w:pPr>
                    <w:spacing w:after="0"/>
                    <w:jc w:val="both"/>
                    <w:rPr>
                      <w:bCs/>
                      <w:lang w:eastAsia="ja-JP"/>
                    </w:rPr>
                  </w:pPr>
                  <w:r w:rsidRPr="00EE5B9F">
                    <w:rPr>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F5F1BA" w14:textId="77777777" w:rsidR="00536CB2" w:rsidRPr="00EE5B9F" w:rsidRDefault="00536CB2" w:rsidP="00536CB2">
                  <w:pPr>
                    <w:spacing w:after="0"/>
                    <w:jc w:val="both"/>
                    <w:rPr>
                      <w:lang w:eastAsia="ja-JP"/>
                    </w:rPr>
                  </w:pPr>
                  <w:r w:rsidRPr="00EE5B9F">
                    <w:rPr>
                      <w:lang w:eastAsia="ja-JP"/>
                    </w:rPr>
                    <w:t>ss-PBCH-</w:t>
                  </w:r>
                  <w:proofErr w:type="spellStart"/>
                  <w:r w:rsidRPr="00EE5B9F">
                    <w:rPr>
                      <w:lang w:eastAsia="ja-JP"/>
                    </w:rPr>
                    <w:t>BlockPower</w:t>
                  </w:r>
                  <w:proofErr w:type="spellEnd"/>
                </w:p>
              </w:tc>
            </w:tr>
            <w:tr w:rsidR="00536CB2" w:rsidRPr="00EE5B9F" w14:paraId="25BA751D" w14:textId="77777777" w:rsidTr="0083752B">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2055F1"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8DCC67" w14:textId="77777777" w:rsidR="00536CB2" w:rsidRPr="00EE5B9F" w:rsidRDefault="00536CB2" w:rsidP="00536CB2">
                  <w:pPr>
                    <w:spacing w:after="0"/>
                    <w:jc w:val="both"/>
                    <w:rPr>
                      <w:rFonts w:eastAsia="Batang"/>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3E75AB1" w14:textId="77777777" w:rsidR="00536CB2" w:rsidRPr="00EE5B9F" w:rsidRDefault="00536CB2" w:rsidP="00536CB2">
                  <w:pPr>
                    <w:spacing w:after="0"/>
                    <w:jc w:val="both"/>
                    <w:rPr>
                      <w:lang w:eastAsia="ja-JP"/>
                    </w:rPr>
                  </w:pPr>
                  <w:r w:rsidRPr="00EE5B9F">
                    <w:rPr>
                      <w:lang w:eastAsia="ja-JP"/>
                    </w:rPr>
                    <w:t>rach-OccasionsSIB1</w:t>
                  </w: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6D8F18E2" w14:textId="77777777" w:rsidR="00536CB2" w:rsidRPr="00EE5B9F" w:rsidRDefault="00536CB2" w:rsidP="00536CB2">
                  <w:pPr>
                    <w:spacing w:after="0"/>
                    <w:jc w:val="both"/>
                    <w:rPr>
                      <w:lang w:eastAsia="ja-JP"/>
                    </w:rPr>
                  </w:pPr>
                  <w:r w:rsidRPr="00EE5B9F">
                    <w:rPr>
                      <w:lang w:eastAsia="ja-JP"/>
                    </w:rPr>
                    <w:t>Prach-</w:t>
                  </w:r>
                  <w:proofErr w:type="spellStart"/>
                  <w:r w:rsidRPr="00EE5B9F">
                    <w:rPr>
                      <w:lang w:eastAsia="ja-JP"/>
                    </w:rPr>
                    <w:t>ConfigurationIndex</w:t>
                  </w:r>
                  <w:proofErr w:type="spellEnd"/>
                </w:p>
              </w:tc>
            </w:tr>
            <w:tr w:rsidR="00536CB2" w:rsidRPr="00EE5B9F" w14:paraId="5C156F71"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2B994C"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A4E88E"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7A5173"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489375A7" w14:textId="77777777" w:rsidR="00536CB2" w:rsidRPr="00EE5B9F" w:rsidRDefault="00536CB2" w:rsidP="00536CB2">
                  <w:pPr>
                    <w:spacing w:after="0"/>
                    <w:jc w:val="both"/>
                    <w:rPr>
                      <w:lang w:eastAsia="ja-JP"/>
                    </w:rPr>
                  </w:pPr>
                  <w:r w:rsidRPr="00EE5B9F">
                    <w:rPr>
                      <w:lang w:eastAsia="ja-JP"/>
                    </w:rPr>
                    <w:t>msg1-FDM</w:t>
                  </w:r>
                </w:p>
              </w:tc>
            </w:tr>
            <w:tr w:rsidR="00536CB2" w:rsidRPr="00EE5B9F" w14:paraId="336B4EF5"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6131D8"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C2059B"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DF8DB"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5A20B276" w14:textId="77777777" w:rsidR="00536CB2" w:rsidRPr="00EE5B9F" w:rsidRDefault="00536CB2" w:rsidP="00536CB2">
                  <w:pPr>
                    <w:spacing w:after="0"/>
                    <w:jc w:val="both"/>
                    <w:rPr>
                      <w:lang w:eastAsia="ja-JP"/>
                    </w:rPr>
                  </w:pPr>
                  <w:r w:rsidRPr="00EE5B9F">
                    <w:rPr>
                      <w:lang w:eastAsia="ja-JP"/>
                    </w:rPr>
                    <w:t>msg1-FrequencyStart</w:t>
                  </w:r>
                </w:p>
              </w:tc>
            </w:tr>
            <w:tr w:rsidR="00536CB2" w:rsidRPr="00EE5B9F" w14:paraId="3B755A4D" w14:textId="77777777" w:rsidTr="0083752B">
              <w:trPr>
                <w:trHeight w:val="3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C0CAAC"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2BEEC5"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73BD94"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283CB195" w14:textId="77777777" w:rsidR="00536CB2" w:rsidRPr="00EE5B9F" w:rsidRDefault="00536CB2" w:rsidP="00536CB2">
                  <w:pPr>
                    <w:spacing w:after="0"/>
                    <w:jc w:val="both"/>
                    <w:rPr>
                      <w:lang w:eastAsia="ja-JP"/>
                    </w:rPr>
                  </w:pPr>
                  <w:proofErr w:type="spellStart"/>
                  <w:r w:rsidRPr="00EE5B9F">
                    <w:rPr>
                      <w:lang w:eastAsia="ja-JP"/>
                    </w:rPr>
                    <w:t>zeroCorrelationZoneConfig</w:t>
                  </w:r>
                  <w:proofErr w:type="spellEnd"/>
                </w:p>
              </w:tc>
            </w:tr>
            <w:tr w:rsidR="00536CB2" w:rsidRPr="00EE5B9F" w14:paraId="6DD2F963" w14:textId="77777777" w:rsidTr="0083752B">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160627"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F6D944"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F9CA0A"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40C8AE49" w14:textId="77777777" w:rsidR="00536CB2" w:rsidRPr="00EE5B9F" w:rsidRDefault="00536CB2" w:rsidP="00536CB2">
                  <w:pPr>
                    <w:spacing w:after="0"/>
                    <w:jc w:val="both"/>
                    <w:rPr>
                      <w:lang w:eastAsia="ja-JP"/>
                    </w:rPr>
                  </w:pPr>
                  <w:proofErr w:type="spellStart"/>
                  <w:r w:rsidRPr="00EE5B9F">
                    <w:rPr>
                      <w:lang w:eastAsia="ja-JP"/>
                    </w:rPr>
                    <w:t>preambleReceivedTargetPower</w:t>
                  </w:r>
                  <w:proofErr w:type="spellEnd"/>
                </w:p>
              </w:tc>
            </w:tr>
            <w:tr w:rsidR="00536CB2" w:rsidRPr="00EE5B9F" w14:paraId="4EA4DC14" w14:textId="77777777" w:rsidTr="0083752B">
              <w:trPr>
                <w:trHeight w:val="28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B6471F"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D3495A"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1DA69"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0E14CA62" w14:textId="77777777" w:rsidR="00536CB2" w:rsidRPr="00EE5B9F" w:rsidRDefault="00536CB2" w:rsidP="00536CB2">
                  <w:pPr>
                    <w:spacing w:after="0"/>
                    <w:jc w:val="both"/>
                    <w:rPr>
                      <w:lang w:eastAsia="ja-JP"/>
                    </w:rPr>
                  </w:pPr>
                  <w:proofErr w:type="spellStart"/>
                  <w:r w:rsidRPr="00EE5B9F">
                    <w:rPr>
                      <w:lang w:eastAsia="ja-JP"/>
                    </w:rPr>
                    <w:t>preambleTransMax</w:t>
                  </w:r>
                  <w:proofErr w:type="spellEnd"/>
                </w:p>
              </w:tc>
            </w:tr>
            <w:tr w:rsidR="00536CB2" w:rsidRPr="00EE5B9F" w14:paraId="06DB54F4"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9BDA3D"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100A02"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5CE33D"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1F86864F" w14:textId="77777777" w:rsidR="00536CB2" w:rsidRPr="00EE5B9F" w:rsidRDefault="00536CB2" w:rsidP="00536CB2">
                  <w:pPr>
                    <w:spacing w:after="0"/>
                    <w:jc w:val="both"/>
                    <w:rPr>
                      <w:lang w:eastAsia="ja-JP"/>
                    </w:rPr>
                  </w:pPr>
                  <w:proofErr w:type="spellStart"/>
                  <w:r w:rsidRPr="00EE5B9F">
                    <w:rPr>
                      <w:lang w:eastAsia="ja-JP"/>
                    </w:rPr>
                    <w:t>powerRampingStep</w:t>
                  </w:r>
                  <w:proofErr w:type="spellEnd"/>
                </w:p>
              </w:tc>
            </w:tr>
            <w:tr w:rsidR="00536CB2" w:rsidRPr="00EE5B9F" w14:paraId="688A5EBC" w14:textId="77777777" w:rsidTr="0083752B">
              <w:trPr>
                <w:trHeight w:val="32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56B65C"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9EB738"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E7CA58"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324A5422" w14:textId="77777777" w:rsidR="00536CB2" w:rsidRPr="00EE5B9F" w:rsidRDefault="00536CB2" w:rsidP="00536CB2">
                  <w:pPr>
                    <w:spacing w:after="0"/>
                    <w:jc w:val="both"/>
                    <w:rPr>
                      <w:lang w:eastAsia="ja-JP"/>
                    </w:rPr>
                  </w:pPr>
                  <w:proofErr w:type="spellStart"/>
                  <w:r w:rsidRPr="00EE5B9F">
                    <w:rPr>
                      <w:lang w:eastAsia="ja-JP"/>
                    </w:rPr>
                    <w:t>ra-ResponseWindow</w:t>
                  </w:r>
                  <w:proofErr w:type="spellEnd"/>
                </w:p>
              </w:tc>
            </w:tr>
            <w:tr w:rsidR="00536CB2" w:rsidRPr="00EE5B9F" w14:paraId="15A06E87" w14:textId="77777777" w:rsidTr="0083752B">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614FF4"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50E91"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4CC318"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0AE53149" w14:textId="77777777" w:rsidR="00536CB2" w:rsidRPr="00EE5B9F" w:rsidRDefault="00536CB2" w:rsidP="00536CB2">
                  <w:pPr>
                    <w:spacing w:after="0"/>
                    <w:jc w:val="both"/>
                    <w:rPr>
                      <w:lang w:eastAsia="ja-JP"/>
                    </w:rPr>
                  </w:pPr>
                  <w:proofErr w:type="spellStart"/>
                  <w:r w:rsidRPr="00EE5B9F">
                    <w:rPr>
                      <w:lang w:eastAsia="ja-JP"/>
                    </w:rPr>
                    <w:t>ssb</w:t>
                  </w:r>
                  <w:proofErr w:type="spellEnd"/>
                  <w:r w:rsidRPr="00EE5B9F">
                    <w:rPr>
                      <w:lang w:eastAsia="ja-JP"/>
                    </w:rPr>
                    <w:t>-</w:t>
                  </w:r>
                  <w:proofErr w:type="spellStart"/>
                  <w:r w:rsidRPr="00EE5B9F">
                    <w:rPr>
                      <w:lang w:eastAsia="ja-JP"/>
                    </w:rPr>
                    <w:t>perRACH</w:t>
                  </w:r>
                  <w:proofErr w:type="spellEnd"/>
                  <w:r w:rsidRPr="00EE5B9F">
                    <w:rPr>
                      <w:lang w:eastAsia="ja-JP"/>
                    </w:rPr>
                    <w:t>-Occasion</w:t>
                  </w:r>
                </w:p>
              </w:tc>
            </w:tr>
            <w:tr w:rsidR="00536CB2" w:rsidRPr="00EE5B9F" w14:paraId="026B64B5" w14:textId="77777777" w:rsidTr="0083752B">
              <w:trPr>
                <w:trHeight w:val="275"/>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CDC94"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66E1B2"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ED51E4" w14:textId="77777777" w:rsidR="00536CB2" w:rsidRPr="00EE5B9F" w:rsidRDefault="00536CB2" w:rsidP="00536CB2">
                  <w:pPr>
                    <w:spacing w:after="0"/>
                    <w:jc w:val="both"/>
                    <w:rPr>
                      <w:lang w:eastAsia="ja-JP"/>
                    </w:rPr>
                  </w:pPr>
                  <w:r w:rsidRPr="00EE5B9F">
                    <w:rPr>
                      <w:lang w:eastAsia="ja-JP"/>
                    </w:rPr>
                    <w:t>sib1-RequestPeriod</w:t>
                  </w:r>
                  <w:r w:rsidRPr="00EE5B9F">
                    <w:rPr>
                      <w:lang w:eastAsia="ja-JP"/>
                    </w:rPr>
                    <w:br/>
                  </w:r>
                </w:p>
              </w:tc>
            </w:tr>
            <w:tr w:rsidR="00536CB2" w:rsidRPr="00EE5B9F" w14:paraId="6F23F3D2" w14:textId="77777777" w:rsidTr="0083752B">
              <w:trPr>
                <w:trHeight w:val="33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03352A"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1B7C0E" w14:textId="77777777" w:rsidR="00536CB2" w:rsidRPr="00EE5B9F" w:rsidRDefault="00536CB2" w:rsidP="00536CB2">
                  <w:pPr>
                    <w:spacing w:after="0"/>
                    <w:jc w:val="both"/>
                    <w:rPr>
                      <w:rFonts w:eastAsia="Batang"/>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72EFF0" w14:textId="77777777" w:rsidR="00536CB2" w:rsidRPr="00EE5B9F" w:rsidRDefault="00536CB2" w:rsidP="00536CB2">
                  <w:pPr>
                    <w:spacing w:after="0"/>
                    <w:jc w:val="both"/>
                    <w:rPr>
                      <w:lang w:eastAsia="ja-JP"/>
                    </w:rPr>
                  </w:pPr>
                  <w:r w:rsidRPr="00EE5B9F">
                    <w:rPr>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706BB5A2" w14:textId="77777777" w:rsidR="00536CB2" w:rsidRPr="00EE5B9F" w:rsidRDefault="00536CB2" w:rsidP="00536CB2">
                  <w:pPr>
                    <w:spacing w:after="0"/>
                    <w:jc w:val="both"/>
                    <w:rPr>
                      <w:lang w:eastAsia="ja-JP"/>
                    </w:rPr>
                  </w:pPr>
                  <w:proofErr w:type="spellStart"/>
                  <w:r w:rsidRPr="00EE5B9F">
                    <w:rPr>
                      <w:lang w:eastAsia="ja-JP"/>
                    </w:rPr>
                    <w:t>ra-PreambleStartIndex</w:t>
                  </w:r>
                  <w:proofErr w:type="spellEnd"/>
                </w:p>
              </w:tc>
            </w:tr>
            <w:tr w:rsidR="00536CB2" w:rsidRPr="00EE5B9F" w14:paraId="6D3848CC"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4DB5C0"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426756"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8306E3"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28AC1898" w14:textId="77777777" w:rsidR="00536CB2" w:rsidRPr="00EE5B9F" w:rsidRDefault="00536CB2" w:rsidP="00536CB2">
                  <w:pPr>
                    <w:spacing w:after="0"/>
                    <w:jc w:val="both"/>
                    <w:rPr>
                      <w:lang w:eastAsia="ja-JP"/>
                    </w:rPr>
                  </w:pPr>
                  <w:proofErr w:type="spellStart"/>
                  <w:r w:rsidRPr="00EE5B9F">
                    <w:rPr>
                      <w:lang w:eastAsia="ja-JP"/>
                    </w:rPr>
                    <w:t>ra-AssociationPeriodIndex</w:t>
                  </w:r>
                  <w:proofErr w:type="spellEnd"/>
                </w:p>
              </w:tc>
            </w:tr>
            <w:tr w:rsidR="00536CB2" w:rsidRPr="00EE5B9F" w14:paraId="57BD0565" w14:textId="77777777" w:rsidTr="0083752B">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4DA230"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53CA73" w14:textId="77777777" w:rsidR="00536CB2" w:rsidRPr="00EE5B9F" w:rsidRDefault="00536CB2" w:rsidP="00536CB2">
                  <w:pPr>
                    <w:spacing w:after="0"/>
                    <w:jc w:val="both"/>
                    <w:rPr>
                      <w:rFonts w:eastAsia="Batang"/>
                      <w:b/>
                      <w:bCs/>
                      <w:lang w:eastAsia="ja-JP"/>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8A94C3" w14:textId="77777777" w:rsidR="00536CB2" w:rsidRPr="00EE5B9F" w:rsidRDefault="00536CB2" w:rsidP="00536CB2">
                  <w:pPr>
                    <w:spacing w:after="0"/>
                    <w:jc w:val="both"/>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5879E7C3" w14:textId="77777777" w:rsidR="00536CB2" w:rsidRPr="00EE5B9F" w:rsidRDefault="00536CB2" w:rsidP="00536CB2">
                  <w:pPr>
                    <w:spacing w:after="0"/>
                    <w:jc w:val="both"/>
                    <w:rPr>
                      <w:lang w:eastAsia="ja-JP"/>
                    </w:rPr>
                  </w:pPr>
                  <w:proofErr w:type="spellStart"/>
                  <w:r w:rsidRPr="00EE5B9F">
                    <w:rPr>
                      <w:lang w:eastAsia="ja-JP"/>
                    </w:rPr>
                    <w:t>ra-ssb-OccasionMaskIndex</w:t>
                  </w:r>
                  <w:proofErr w:type="spellEnd"/>
                </w:p>
              </w:tc>
            </w:tr>
            <w:tr w:rsidR="00536CB2" w:rsidRPr="00EE5B9F" w14:paraId="532712C2" w14:textId="77777777" w:rsidTr="0083752B">
              <w:trPr>
                <w:trHeight w:val="271"/>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84E091"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A7CB3B"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2C64E2" w14:textId="77777777" w:rsidR="00536CB2" w:rsidRPr="00EE5B9F" w:rsidRDefault="00536CB2" w:rsidP="00536CB2">
                  <w:pPr>
                    <w:spacing w:after="0"/>
                    <w:jc w:val="both"/>
                    <w:rPr>
                      <w:lang w:eastAsia="ja-JP"/>
                    </w:rPr>
                  </w:pPr>
                  <w:proofErr w:type="spellStart"/>
                  <w:r w:rsidRPr="00EE5B9F">
                    <w:rPr>
                      <w:lang w:eastAsia="ja-JP"/>
                    </w:rPr>
                    <w:t>rsrp-ThresholdSSB</w:t>
                  </w:r>
                  <w:proofErr w:type="spellEnd"/>
                </w:p>
              </w:tc>
            </w:tr>
            <w:tr w:rsidR="00536CB2" w:rsidRPr="00EE5B9F" w14:paraId="22CF9408" w14:textId="77777777" w:rsidTr="0083752B">
              <w:trPr>
                <w:trHeight w:val="23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078275"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247E26"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0841C2" w14:textId="77777777" w:rsidR="00536CB2" w:rsidRPr="00EE5B9F" w:rsidRDefault="00536CB2" w:rsidP="00536CB2">
                  <w:pPr>
                    <w:spacing w:after="0"/>
                    <w:jc w:val="both"/>
                    <w:rPr>
                      <w:b/>
                      <w:bCs/>
                      <w:lang w:eastAsia="ja-JP"/>
                    </w:rPr>
                  </w:pPr>
                  <w:proofErr w:type="spellStart"/>
                  <w:r w:rsidRPr="00EE5B9F">
                    <w:rPr>
                      <w:lang w:eastAsia="ja-JP"/>
                    </w:rPr>
                    <w:t>prach-RootSequenceIndex</w:t>
                  </w:r>
                  <w:proofErr w:type="spellEnd"/>
                </w:p>
              </w:tc>
            </w:tr>
            <w:tr w:rsidR="00536CB2" w:rsidRPr="00EE5B9F" w14:paraId="2A7B4E98" w14:textId="77777777" w:rsidTr="0083752B">
              <w:trPr>
                <w:trHeight w:val="256"/>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6EC79B"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EC50D7"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E5FF2D" w14:textId="77777777" w:rsidR="00536CB2" w:rsidRPr="00EE5B9F" w:rsidRDefault="00536CB2" w:rsidP="00536CB2">
                  <w:pPr>
                    <w:spacing w:after="0"/>
                    <w:jc w:val="both"/>
                    <w:rPr>
                      <w:lang w:eastAsia="ja-JP"/>
                    </w:rPr>
                  </w:pPr>
                  <w:r w:rsidRPr="00EE5B9F">
                    <w:rPr>
                      <w:lang w:eastAsia="ja-JP"/>
                    </w:rPr>
                    <w:t>msg1-SubcarrierSpacing</w:t>
                  </w:r>
                </w:p>
              </w:tc>
            </w:tr>
            <w:tr w:rsidR="00536CB2" w:rsidRPr="00EE5B9F" w14:paraId="1D1275DD" w14:textId="77777777" w:rsidTr="0083752B">
              <w:trPr>
                <w:trHeight w:val="3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82F0C3"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5B56FC"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24DBD6" w14:textId="77777777" w:rsidR="00536CB2" w:rsidRPr="00EE5B9F" w:rsidRDefault="00536CB2" w:rsidP="00536CB2">
                  <w:pPr>
                    <w:spacing w:after="0"/>
                    <w:jc w:val="both"/>
                    <w:rPr>
                      <w:lang w:eastAsia="ja-JP"/>
                    </w:rPr>
                  </w:pPr>
                  <w:proofErr w:type="spellStart"/>
                  <w:r w:rsidRPr="00EE5B9F">
                    <w:rPr>
                      <w:lang w:eastAsia="ja-JP"/>
                    </w:rPr>
                    <w:t>restrictedSetConfig</w:t>
                  </w:r>
                  <w:proofErr w:type="spellEnd"/>
                </w:p>
              </w:tc>
            </w:tr>
            <w:tr w:rsidR="00536CB2" w:rsidRPr="00EE5B9F" w14:paraId="3F475519" w14:textId="77777777" w:rsidTr="0083752B">
              <w:trPr>
                <w:trHeight w:val="291"/>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405FF2"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ADBDC1"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554BBD" w14:textId="77777777" w:rsidR="00536CB2" w:rsidRPr="00EE5B9F" w:rsidRDefault="00536CB2" w:rsidP="00536CB2">
                  <w:pPr>
                    <w:spacing w:after="0"/>
                    <w:jc w:val="both"/>
                    <w:rPr>
                      <w:lang w:eastAsia="ja-JP"/>
                    </w:rPr>
                  </w:pPr>
                  <w:proofErr w:type="spellStart"/>
                  <w:r w:rsidRPr="00EE5B9F">
                    <w:rPr>
                      <w:lang w:eastAsia="ja-JP"/>
                    </w:rPr>
                    <w:t>tdd</w:t>
                  </w:r>
                  <w:proofErr w:type="spellEnd"/>
                  <w:r w:rsidRPr="00EE5B9F">
                    <w:rPr>
                      <w:lang w:eastAsia="ja-JP"/>
                    </w:rPr>
                    <w:t>-UL-DL-</w:t>
                  </w:r>
                  <w:proofErr w:type="spellStart"/>
                  <w:r w:rsidRPr="00EE5B9F">
                    <w:rPr>
                      <w:lang w:eastAsia="ja-JP"/>
                    </w:rPr>
                    <w:t>ConfigurationCommon</w:t>
                  </w:r>
                  <w:proofErr w:type="spellEnd"/>
                </w:p>
              </w:tc>
            </w:tr>
            <w:tr w:rsidR="00536CB2" w:rsidRPr="00EE5B9F" w14:paraId="780806DD"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9865D7" w14:textId="77777777" w:rsidR="00536CB2" w:rsidRPr="00EE5B9F" w:rsidRDefault="00536CB2" w:rsidP="00536CB2">
                  <w:pPr>
                    <w:spacing w:after="0"/>
                    <w:jc w:val="both"/>
                    <w:rPr>
                      <w:rFonts w:eastAsia="Batang"/>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787C711" w14:textId="77777777" w:rsidR="00536CB2" w:rsidRPr="00EE5B9F" w:rsidRDefault="00536CB2" w:rsidP="00536CB2">
                  <w:pPr>
                    <w:spacing w:after="0"/>
                    <w:jc w:val="both"/>
                    <w:rPr>
                      <w:b/>
                      <w:bCs/>
                      <w:lang w:eastAsia="ja-JP"/>
                    </w:rPr>
                  </w:pPr>
                  <w:proofErr w:type="spellStart"/>
                  <w:r w:rsidRPr="00EE5B9F">
                    <w:rPr>
                      <w:bCs/>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ECA87A" w14:textId="77777777" w:rsidR="00536CB2" w:rsidRPr="00EE5B9F" w:rsidRDefault="00536CB2" w:rsidP="00536CB2">
                  <w:pPr>
                    <w:spacing w:after="0"/>
                    <w:jc w:val="both"/>
                    <w:rPr>
                      <w:lang w:eastAsia="ja-JP"/>
                    </w:rPr>
                  </w:pPr>
                  <w:proofErr w:type="spellStart"/>
                  <w:r w:rsidRPr="00EE5B9F">
                    <w:rPr>
                      <w:lang w:eastAsia="ja-JP"/>
                    </w:rPr>
                    <w:t>frequencyBandList</w:t>
                  </w:r>
                  <w:proofErr w:type="spellEnd"/>
                </w:p>
              </w:tc>
            </w:tr>
            <w:tr w:rsidR="00536CB2" w:rsidRPr="00EE5B9F" w14:paraId="55EF646A" w14:textId="77777777" w:rsidTr="0083752B">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FC557A"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6819A2"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AC66C5" w14:textId="77777777" w:rsidR="00536CB2" w:rsidRPr="00EE5B9F" w:rsidRDefault="00536CB2" w:rsidP="00536CB2">
                  <w:pPr>
                    <w:spacing w:after="0"/>
                    <w:jc w:val="both"/>
                    <w:rPr>
                      <w:lang w:eastAsia="ja-JP"/>
                    </w:rPr>
                  </w:pPr>
                  <w:proofErr w:type="spellStart"/>
                  <w:r w:rsidRPr="00EE5B9F">
                    <w:rPr>
                      <w:lang w:eastAsia="ja-JP"/>
                    </w:rPr>
                    <w:t>absoluteFrequencyPointA</w:t>
                  </w:r>
                  <w:proofErr w:type="spellEnd"/>
                </w:p>
              </w:tc>
            </w:tr>
            <w:tr w:rsidR="00536CB2" w:rsidRPr="00EE5B9F" w14:paraId="236C8454"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C0FF9"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2D98A7"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46064D" w14:textId="77777777" w:rsidR="00536CB2" w:rsidRPr="00EE5B9F" w:rsidRDefault="00536CB2" w:rsidP="00536CB2">
                  <w:pPr>
                    <w:spacing w:after="0"/>
                    <w:jc w:val="both"/>
                    <w:rPr>
                      <w:lang w:eastAsia="ja-JP"/>
                    </w:rPr>
                  </w:pPr>
                  <w:proofErr w:type="spellStart"/>
                  <w:r w:rsidRPr="00EE5B9F">
                    <w:rPr>
                      <w:lang w:eastAsia="ja-JP"/>
                    </w:rPr>
                    <w:t>offsetToCarrier</w:t>
                  </w:r>
                  <w:proofErr w:type="spellEnd"/>
                </w:p>
              </w:tc>
            </w:tr>
            <w:tr w:rsidR="00536CB2" w:rsidRPr="00EE5B9F" w14:paraId="338A9B18"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D4184"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6724DF"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E3029" w14:textId="77777777" w:rsidR="00536CB2" w:rsidRPr="00EE5B9F" w:rsidRDefault="00536CB2" w:rsidP="00536CB2">
                  <w:pPr>
                    <w:spacing w:after="0"/>
                    <w:jc w:val="both"/>
                    <w:rPr>
                      <w:lang w:eastAsia="ja-JP"/>
                    </w:rPr>
                  </w:pPr>
                  <w:r w:rsidRPr="00EE5B9F">
                    <w:rPr>
                      <w:lang w:eastAsia="ja-JP"/>
                    </w:rPr>
                    <w:t>p-Max</w:t>
                  </w:r>
                </w:p>
              </w:tc>
            </w:tr>
            <w:tr w:rsidR="00536CB2" w:rsidRPr="00EE5B9F" w14:paraId="13A4B4D5"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6CA77B"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6209A0"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182734" w14:textId="77777777" w:rsidR="00536CB2" w:rsidRPr="00EE5B9F" w:rsidRDefault="00536CB2" w:rsidP="00536CB2">
                  <w:pPr>
                    <w:spacing w:after="0"/>
                    <w:jc w:val="both"/>
                    <w:rPr>
                      <w:lang w:eastAsia="ja-JP"/>
                    </w:rPr>
                  </w:pPr>
                  <w:r w:rsidRPr="00EE5B9F">
                    <w:rPr>
                      <w:lang w:eastAsia="ja-JP"/>
                    </w:rPr>
                    <w:t>frequencyShift7p5khz</w:t>
                  </w:r>
                </w:p>
              </w:tc>
            </w:tr>
            <w:tr w:rsidR="00536CB2" w:rsidRPr="00EE5B9F" w14:paraId="0AC81DFA" w14:textId="77777777" w:rsidTr="0083752B">
              <w:trPr>
                <w:trHeight w:val="288"/>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BA1909" w14:textId="77777777" w:rsidR="00536CB2" w:rsidRPr="00EE5B9F" w:rsidRDefault="00536CB2" w:rsidP="00536CB2">
                  <w:pPr>
                    <w:spacing w:after="0"/>
                    <w:jc w:val="both"/>
                    <w:rPr>
                      <w:b/>
                      <w:bCs/>
                      <w:lang w:eastAsia="ja-JP"/>
                    </w:rPr>
                  </w:pPr>
                  <w:r w:rsidRPr="00EE5B9F">
                    <w:rPr>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5F36F3" w14:textId="77777777" w:rsidR="00536CB2" w:rsidRPr="00EE5B9F" w:rsidRDefault="00536CB2" w:rsidP="00536CB2">
                  <w:pPr>
                    <w:spacing w:after="0"/>
                    <w:jc w:val="both"/>
                    <w:rPr>
                      <w:bCs/>
                      <w:lang w:eastAsia="ja-JP"/>
                    </w:rPr>
                  </w:pPr>
                  <w:r w:rsidRPr="00EE5B9F">
                    <w:rPr>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CBE975" w14:textId="77777777" w:rsidR="00536CB2" w:rsidRPr="00EE5B9F" w:rsidRDefault="00536CB2" w:rsidP="00536CB2">
                  <w:pPr>
                    <w:spacing w:after="0"/>
                    <w:jc w:val="both"/>
                    <w:rPr>
                      <w:lang w:eastAsia="ja-JP"/>
                    </w:rPr>
                  </w:pPr>
                  <w:proofErr w:type="spellStart"/>
                  <w:r w:rsidRPr="00EE5B9F">
                    <w:rPr>
                      <w:lang w:eastAsia="ja-JP"/>
                    </w:rPr>
                    <w:t>ssb-SubcarrierOffset</w:t>
                  </w:r>
                  <w:proofErr w:type="spellEnd"/>
                </w:p>
              </w:tc>
            </w:tr>
            <w:tr w:rsidR="00536CB2" w:rsidRPr="00EE5B9F" w14:paraId="1154C6FB"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32A596"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0733F3"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60BD8D" w14:textId="77777777" w:rsidR="00536CB2" w:rsidRPr="00EE5B9F" w:rsidRDefault="00536CB2" w:rsidP="00536CB2">
                  <w:pPr>
                    <w:spacing w:after="0"/>
                    <w:jc w:val="both"/>
                    <w:rPr>
                      <w:lang w:eastAsia="ja-JP"/>
                    </w:rPr>
                  </w:pPr>
                  <w:proofErr w:type="spellStart"/>
                  <w:r w:rsidRPr="00EE5B9F">
                    <w:rPr>
                      <w:lang w:eastAsia="ja-JP"/>
                    </w:rPr>
                    <w:t>controlResourceSetZero</w:t>
                  </w:r>
                  <w:proofErr w:type="spellEnd"/>
                </w:p>
              </w:tc>
            </w:tr>
            <w:tr w:rsidR="00536CB2" w:rsidRPr="00EE5B9F" w14:paraId="6F3B9995" w14:textId="77777777" w:rsidTr="0083752B">
              <w:trPr>
                <w:trHeight w:val="30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624F37"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85EE7C"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AEE7A" w14:textId="77777777" w:rsidR="00536CB2" w:rsidRPr="00EE5B9F" w:rsidRDefault="00536CB2" w:rsidP="00536CB2">
                  <w:pPr>
                    <w:spacing w:after="0"/>
                    <w:jc w:val="both"/>
                    <w:rPr>
                      <w:lang w:eastAsia="ja-JP"/>
                    </w:rPr>
                  </w:pPr>
                  <w:proofErr w:type="spellStart"/>
                  <w:r w:rsidRPr="00EE5B9F">
                    <w:rPr>
                      <w:lang w:eastAsia="ja-JP"/>
                    </w:rPr>
                    <w:t>searchSpaceZero</w:t>
                  </w:r>
                  <w:proofErr w:type="spellEnd"/>
                </w:p>
              </w:tc>
            </w:tr>
            <w:tr w:rsidR="00536CB2" w:rsidRPr="00EE5B9F" w14:paraId="480A6D12" w14:textId="77777777" w:rsidTr="0083752B">
              <w:trPr>
                <w:trHeight w:val="332"/>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C7FCC1C" w14:textId="77777777" w:rsidR="00536CB2" w:rsidRPr="00EE5B9F" w:rsidRDefault="00536CB2" w:rsidP="00536CB2">
                  <w:pPr>
                    <w:spacing w:after="0"/>
                    <w:jc w:val="both"/>
                    <w:rPr>
                      <w:b/>
                      <w:bCs/>
                      <w:lang w:eastAsia="ja-JP"/>
                    </w:rPr>
                  </w:pPr>
                  <w:r w:rsidRPr="00EE5B9F">
                    <w:rPr>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C62610" w14:textId="77777777" w:rsidR="00536CB2" w:rsidRPr="00EE5B9F" w:rsidRDefault="00536CB2" w:rsidP="00536CB2">
                  <w:pPr>
                    <w:spacing w:after="0"/>
                    <w:jc w:val="both"/>
                    <w:rPr>
                      <w:bCs/>
                      <w:lang w:eastAsia="ja-JP"/>
                    </w:rPr>
                  </w:pPr>
                  <w:r w:rsidRPr="00EE5B9F">
                    <w:rPr>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AF1020" w14:textId="77777777" w:rsidR="00536CB2" w:rsidRPr="00EE5B9F" w:rsidRDefault="00536CB2" w:rsidP="00536CB2">
                  <w:pPr>
                    <w:spacing w:after="0"/>
                    <w:jc w:val="both"/>
                    <w:rPr>
                      <w:lang w:eastAsia="ja-JP"/>
                    </w:rPr>
                  </w:pPr>
                  <w:proofErr w:type="spellStart"/>
                  <w:r w:rsidRPr="00EE5B9F">
                    <w:rPr>
                      <w:lang w:eastAsia="ja-JP"/>
                    </w:rPr>
                    <w:t>controlResourceSet</w:t>
                  </w:r>
                  <w:proofErr w:type="spellEnd"/>
                </w:p>
              </w:tc>
            </w:tr>
            <w:tr w:rsidR="00536CB2" w:rsidRPr="00EE5B9F" w14:paraId="5222DC86" w14:textId="77777777" w:rsidTr="0083752B">
              <w:trPr>
                <w:trHeight w:val="21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073663"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BE4E8D"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D86837" w14:textId="77777777" w:rsidR="00536CB2" w:rsidRPr="00EE5B9F" w:rsidRDefault="00536CB2" w:rsidP="00536CB2">
                  <w:pPr>
                    <w:spacing w:after="0"/>
                    <w:jc w:val="both"/>
                    <w:rPr>
                      <w:lang w:eastAsia="ja-JP"/>
                    </w:rPr>
                  </w:pPr>
                  <w:proofErr w:type="spellStart"/>
                  <w:r w:rsidRPr="00EE5B9F">
                    <w:rPr>
                      <w:lang w:eastAsia="ja-JP"/>
                    </w:rPr>
                    <w:t>monitoringSlotPeriodicityAndOffset</w:t>
                  </w:r>
                  <w:proofErr w:type="spellEnd"/>
                </w:p>
              </w:tc>
            </w:tr>
            <w:tr w:rsidR="00536CB2" w:rsidRPr="00EE5B9F" w14:paraId="267582E9"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72D2A7"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81F92"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AFE1C7" w14:textId="77777777" w:rsidR="00536CB2" w:rsidRPr="00EE5B9F" w:rsidRDefault="00536CB2" w:rsidP="00536CB2">
                  <w:pPr>
                    <w:spacing w:after="0"/>
                    <w:jc w:val="both"/>
                    <w:rPr>
                      <w:lang w:eastAsia="ja-JP"/>
                    </w:rPr>
                  </w:pPr>
                  <w:r w:rsidRPr="00EE5B9F">
                    <w:rPr>
                      <w:lang w:eastAsia="ja-JP"/>
                    </w:rPr>
                    <w:t>Duration</w:t>
                  </w:r>
                </w:p>
              </w:tc>
            </w:tr>
            <w:tr w:rsidR="00536CB2" w:rsidRPr="00EE5B9F" w14:paraId="142988AC" w14:textId="77777777" w:rsidTr="0083752B">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2BE29D"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A15CD3"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7308E7" w14:textId="77777777" w:rsidR="00536CB2" w:rsidRPr="00EE5B9F" w:rsidRDefault="00536CB2" w:rsidP="00536CB2">
                  <w:pPr>
                    <w:spacing w:after="0"/>
                    <w:jc w:val="both"/>
                    <w:rPr>
                      <w:lang w:eastAsia="ja-JP"/>
                    </w:rPr>
                  </w:pPr>
                  <w:proofErr w:type="spellStart"/>
                  <w:r w:rsidRPr="00EE5B9F">
                    <w:rPr>
                      <w:lang w:eastAsia="ja-JP"/>
                    </w:rPr>
                    <w:t>monitoringSymbolsWithinSlot</w:t>
                  </w:r>
                  <w:proofErr w:type="spellEnd"/>
                </w:p>
              </w:tc>
            </w:tr>
            <w:tr w:rsidR="00536CB2" w:rsidRPr="00EE5B9F" w14:paraId="6B3A31C1" w14:textId="77777777" w:rsidTr="0083752B">
              <w:trPr>
                <w:trHeight w:val="17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6CE09D" w14:textId="77777777" w:rsidR="00536CB2" w:rsidRPr="00EE5B9F" w:rsidRDefault="00536CB2" w:rsidP="00536CB2">
                  <w:pPr>
                    <w:spacing w:after="0"/>
                    <w:jc w:val="both"/>
                    <w:rPr>
                      <w:rFonts w:eastAsia="Batang"/>
                      <w:b/>
                      <w:bCs/>
                      <w:lang w:eastAsia="ja-JP"/>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F1AE5E" w14:textId="77777777" w:rsidR="00536CB2" w:rsidRPr="00EE5B9F" w:rsidRDefault="00536CB2" w:rsidP="00536CB2">
                  <w:pPr>
                    <w:spacing w:after="0"/>
                    <w:jc w:val="both"/>
                    <w:rPr>
                      <w:rFonts w:eastAsia="Batang"/>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BB22FE" w14:textId="77777777" w:rsidR="00536CB2" w:rsidRPr="00EE5B9F" w:rsidRDefault="00536CB2" w:rsidP="00536CB2">
                  <w:pPr>
                    <w:spacing w:after="0"/>
                    <w:jc w:val="both"/>
                    <w:rPr>
                      <w:lang w:eastAsia="ja-JP"/>
                    </w:rPr>
                  </w:pPr>
                  <w:proofErr w:type="spellStart"/>
                  <w:r w:rsidRPr="00EE5B9F">
                    <w:rPr>
                      <w:lang w:eastAsia="ja-JP"/>
                    </w:rPr>
                    <w:t>aggregationLevels</w:t>
                  </w:r>
                  <w:proofErr w:type="spellEnd"/>
                </w:p>
              </w:tc>
            </w:tr>
          </w:tbl>
          <w:p w14:paraId="5F52D600" w14:textId="7FC88D12" w:rsidR="00053884" w:rsidRPr="00E40098" w:rsidRDefault="00053884" w:rsidP="004929B4">
            <w:pPr>
              <w:spacing w:after="0"/>
              <w:rPr>
                <w:rFonts w:eastAsia="MS Mincho"/>
                <w:highlight w:val="yellow"/>
                <w:lang w:eastAsia="ja-JP"/>
              </w:rPr>
            </w:pPr>
          </w:p>
        </w:tc>
      </w:tr>
    </w:tbl>
    <w:p w14:paraId="6A46AB3B" w14:textId="799548F6" w:rsidR="008D14F2" w:rsidRPr="004929B4" w:rsidRDefault="00280731" w:rsidP="00157E74">
      <w:pPr>
        <w:pStyle w:val="BodyText"/>
        <w:spacing w:before="120"/>
        <w:rPr>
          <w:rFonts w:ascii="Times New Roman" w:hAnsi="Times New Roman"/>
          <w:szCs w:val="20"/>
          <w:lang w:val="en-US" w:eastAsia="zh-CN"/>
        </w:rPr>
      </w:pPr>
      <w:r w:rsidRPr="004929B4">
        <w:rPr>
          <w:rFonts w:ascii="Times New Roman" w:hAnsi="Times New Roman"/>
          <w:szCs w:val="20"/>
          <w:lang w:val="en-US" w:eastAsia="zh-CN"/>
        </w:rPr>
        <w:t>In the last meeting</w:t>
      </w:r>
      <w:r w:rsidR="00284605" w:rsidRPr="004929B4">
        <w:rPr>
          <w:rFonts w:ascii="Times New Roman" w:hAnsi="Times New Roman"/>
          <w:szCs w:val="20"/>
          <w:lang w:val="en-US" w:eastAsia="zh-CN"/>
        </w:rPr>
        <w:t>s</w:t>
      </w:r>
      <w:r w:rsidR="00A124AF" w:rsidRPr="004929B4">
        <w:rPr>
          <w:rFonts w:ascii="Times New Roman" w:hAnsi="Times New Roman"/>
          <w:szCs w:val="20"/>
          <w:lang w:val="en-US" w:eastAsia="zh-CN"/>
        </w:rPr>
        <w:t>,</w:t>
      </w:r>
      <w:r w:rsidRPr="004929B4">
        <w:rPr>
          <w:rFonts w:ascii="Times New Roman" w:hAnsi="Times New Roman"/>
          <w:szCs w:val="20"/>
          <w:lang w:val="en-US" w:eastAsia="zh-CN"/>
        </w:rPr>
        <w:t xml:space="preserve"> two scenarios for the UL WUS design were introduced. In our understanding</w:t>
      </w:r>
      <w:r w:rsidR="00A124AF" w:rsidRPr="004929B4">
        <w:rPr>
          <w:rFonts w:ascii="Times New Roman" w:hAnsi="Times New Roman"/>
          <w:szCs w:val="20"/>
          <w:lang w:val="en-US" w:eastAsia="zh-CN"/>
        </w:rPr>
        <w:t>,</w:t>
      </w:r>
      <w:r w:rsidRPr="004929B4">
        <w:rPr>
          <w:rFonts w:ascii="Times New Roman" w:hAnsi="Times New Roman"/>
          <w:szCs w:val="20"/>
          <w:lang w:val="en-US" w:eastAsia="zh-CN"/>
        </w:rPr>
        <w:t xml:space="preserve"> scenario 2 </w:t>
      </w:r>
      <w:r w:rsidR="00F147A5" w:rsidRPr="004929B4">
        <w:rPr>
          <w:rFonts w:ascii="Times New Roman" w:hAnsi="Times New Roman"/>
          <w:szCs w:val="20"/>
          <w:lang w:val="en-US" w:eastAsia="zh-CN"/>
        </w:rPr>
        <w:t xml:space="preserve">has a large specification impact </w:t>
      </w:r>
      <w:r w:rsidRPr="004929B4">
        <w:rPr>
          <w:rFonts w:ascii="Times New Roman" w:hAnsi="Times New Roman"/>
          <w:szCs w:val="20"/>
          <w:lang w:val="en-US" w:eastAsia="zh-CN"/>
        </w:rPr>
        <w:t>as</w:t>
      </w:r>
      <w:r w:rsidR="00F147A5" w:rsidRPr="004929B4">
        <w:rPr>
          <w:rFonts w:ascii="Times New Roman" w:hAnsi="Times New Roman"/>
          <w:szCs w:val="20"/>
          <w:lang w:val="en-US" w:eastAsia="zh-CN"/>
        </w:rPr>
        <w:t xml:space="preserve"> with SIB1 </w:t>
      </w:r>
      <w:r w:rsidR="00642076" w:rsidRPr="004929B4">
        <w:rPr>
          <w:rFonts w:ascii="Times New Roman" w:hAnsi="Times New Roman"/>
          <w:szCs w:val="20"/>
          <w:lang w:val="en-US" w:eastAsia="zh-CN"/>
        </w:rPr>
        <w:t>the UE does no</w:t>
      </w:r>
      <w:r w:rsidR="00253556" w:rsidRPr="004929B4">
        <w:rPr>
          <w:rFonts w:ascii="Times New Roman" w:hAnsi="Times New Roman"/>
          <w:szCs w:val="20"/>
          <w:lang w:val="en-US" w:eastAsia="zh-CN"/>
        </w:rPr>
        <w:t xml:space="preserve">t know about any cell access related information. This means a combined </w:t>
      </w:r>
      <w:r w:rsidR="00002CA5" w:rsidRPr="004929B4">
        <w:rPr>
          <w:rFonts w:ascii="Times New Roman" w:hAnsi="Times New Roman"/>
          <w:szCs w:val="20"/>
          <w:lang w:val="en-US" w:eastAsia="zh-CN"/>
        </w:rPr>
        <w:t xml:space="preserve">design of using the PRACH to transition to RRC connected while at the same time requesting SIB1 has a larger impact on system design </w:t>
      </w:r>
      <w:r w:rsidR="008363C6" w:rsidRPr="004929B4">
        <w:rPr>
          <w:rFonts w:ascii="Times New Roman" w:hAnsi="Times New Roman"/>
          <w:szCs w:val="20"/>
          <w:lang w:val="en-US" w:eastAsia="zh-CN"/>
        </w:rPr>
        <w:t xml:space="preserve">and might even </w:t>
      </w:r>
      <w:r w:rsidR="003457A3" w:rsidRPr="004929B4">
        <w:rPr>
          <w:rFonts w:ascii="Times New Roman" w:hAnsi="Times New Roman"/>
          <w:szCs w:val="20"/>
          <w:lang w:val="en-US" w:eastAsia="zh-CN"/>
        </w:rPr>
        <w:t xml:space="preserve">restrict network configuration. Thus, we think at least scenario 1 should be supported and </w:t>
      </w:r>
      <w:r w:rsidR="00495779" w:rsidRPr="004929B4">
        <w:rPr>
          <w:rFonts w:ascii="Times New Roman" w:hAnsi="Times New Roman"/>
          <w:szCs w:val="20"/>
          <w:lang w:val="en-US" w:eastAsia="zh-CN"/>
        </w:rPr>
        <w:t>all impact of scenario 2 needs to be further studied</w:t>
      </w:r>
      <w:r w:rsidR="0093603D" w:rsidRPr="004929B4">
        <w:rPr>
          <w:rFonts w:ascii="Times New Roman" w:hAnsi="Times New Roman"/>
          <w:szCs w:val="20"/>
          <w:lang w:val="en-US" w:eastAsia="zh-CN"/>
        </w:rPr>
        <w:t xml:space="preserve"> considering e.g. the additional delay impacts to resume/setup the RRC connection</w:t>
      </w:r>
      <w:r w:rsidR="00495779" w:rsidRPr="004929B4">
        <w:rPr>
          <w:rFonts w:ascii="Times New Roman" w:hAnsi="Times New Roman"/>
          <w:szCs w:val="20"/>
          <w:lang w:val="en-US" w:eastAsia="zh-CN"/>
        </w:rPr>
        <w:t xml:space="preserve">. </w:t>
      </w:r>
      <w:r w:rsidR="00DD16AC" w:rsidRPr="004929B4">
        <w:rPr>
          <w:rFonts w:ascii="Times New Roman" w:hAnsi="Times New Roman"/>
          <w:szCs w:val="20"/>
          <w:lang w:val="en-US" w:eastAsia="zh-CN"/>
        </w:rPr>
        <w:t xml:space="preserve">We also think if we decide to support this case it might be best to </w:t>
      </w:r>
      <w:r w:rsidR="003C7A3A" w:rsidRPr="004929B4">
        <w:rPr>
          <w:rFonts w:ascii="Times New Roman" w:hAnsi="Times New Roman"/>
          <w:szCs w:val="20"/>
          <w:lang w:val="en-US" w:eastAsia="zh-CN"/>
        </w:rPr>
        <w:t xml:space="preserve">info RAN2 as only they are able to judge the full impact of </w:t>
      </w:r>
      <w:r w:rsidR="00143CDA" w:rsidRPr="004929B4">
        <w:rPr>
          <w:rFonts w:ascii="Times New Roman" w:hAnsi="Times New Roman"/>
          <w:szCs w:val="20"/>
          <w:lang w:val="en-US" w:eastAsia="zh-CN"/>
        </w:rPr>
        <w:t>using the RACH for both these purposes simultaneously.</w:t>
      </w:r>
    </w:p>
    <w:p w14:paraId="637841D8" w14:textId="4C99A736" w:rsidR="00F147A5" w:rsidRPr="004929B4" w:rsidRDefault="00F147A5" w:rsidP="00F147A5">
      <w:pPr>
        <w:pStyle w:val="BodyText"/>
        <w:spacing w:before="120"/>
        <w:rPr>
          <w:rFonts w:ascii="Times New Roman" w:hAnsi="Times New Roman"/>
          <w:b/>
          <w:szCs w:val="20"/>
          <w:lang w:val="en-US" w:eastAsia="zh-CN"/>
        </w:rPr>
      </w:pPr>
      <w:r w:rsidRPr="004929B4">
        <w:rPr>
          <w:rFonts w:ascii="Times New Roman" w:hAnsi="Times New Roman"/>
          <w:b/>
          <w:szCs w:val="20"/>
          <w:lang w:val="en-US" w:eastAsia="zh-CN"/>
        </w:rPr>
        <w:t xml:space="preserve">Proposal </w:t>
      </w:r>
      <w:r w:rsidR="000657FC" w:rsidRPr="004929B4">
        <w:rPr>
          <w:rFonts w:ascii="Times New Roman" w:hAnsi="Times New Roman"/>
          <w:b/>
          <w:szCs w:val="20"/>
          <w:lang w:val="en-US" w:eastAsia="zh-CN"/>
        </w:rPr>
        <w:t>2</w:t>
      </w:r>
      <w:r w:rsidRPr="004929B4">
        <w:rPr>
          <w:rFonts w:ascii="Times New Roman" w:hAnsi="Times New Roman"/>
          <w:b/>
          <w:szCs w:val="20"/>
          <w:lang w:val="en-US" w:eastAsia="zh-CN"/>
        </w:rPr>
        <w:t>:</w:t>
      </w:r>
    </w:p>
    <w:p w14:paraId="1782DC0E" w14:textId="7C662904" w:rsidR="00F147A5" w:rsidRPr="004929B4" w:rsidRDefault="008363C6" w:rsidP="00F147A5">
      <w:pPr>
        <w:pStyle w:val="BodyText"/>
        <w:numPr>
          <w:ilvl w:val="0"/>
          <w:numId w:val="33"/>
        </w:numPr>
        <w:spacing w:before="120"/>
        <w:rPr>
          <w:rFonts w:ascii="Times New Roman" w:hAnsi="Times New Roman"/>
          <w:szCs w:val="20"/>
          <w:lang w:val="en-US" w:eastAsia="zh-CN"/>
        </w:rPr>
      </w:pPr>
      <w:r w:rsidRPr="004929B4">
        <w:rPr>
          <w:rFonts w:ascii="Times New Roman" w:hAnsi="Times New Roman"/>
          <w:szCs w:val="20"/>
          <w:lang w:val="en-US" w:eastAsia="zh-CN"/>
        </w:rPr>
        <w:t xml:space="preserve">RAN1 </w:t>
      </w:r>
      <w:r w:rsidR="00495779" w:rsidRPr="004929B4">
        <w:rPr>
          <w:rFonts w:ascii="Times New Roman" w:hAnsi="Times New Roman"/>
          <w:szCs w:val="20"/>
          <w:lang w:val="en-US" w:eastAsia="zh-CN"/>
        </w:rPr>
        <w:t xml:space="preserve">to further </w:t>
      </w:r>
      <w:r w:rsidR="00DD16AC" w:rsidRPr="004929B4">
        <w:rPr>
          <w:rFonts w:ascii="Times New Roman" w:hAnsi="Times New Roman"/>
          <w:szCs w:val="20"/>
          <w:lang w:val="en-US" w:eastAsia="zh-CN"/>
        </w:rPr>
        <w:t>consider</w:t>
      </w:r>
      <w:r w:rsidR="00495779" w:rsidRPr="004929B4">
        <w:rPr>
          <w:rFonts w:ascii="Times New Roman" w:hAnsi="Times New Roman"/>
          <w:szCs w:val="20"/>
          <w:lang w:val="en-US" w:eastAsia="zh-CN"/>
        </w:rPr>
        <w:t xml:space="preserve"> the impact of </w:t>
      </w:r>
      <w:r w:rsidR="0094513B" w:rsidRPr="004929B4">
        <w:rPr>
          <w:rFonts w:ascii="Times New Roman" w:hAnsi="Times New Roman"/>
          <w:szCs w:val="20"/>
          <w:lang w:val="en-US" w:eastAsia="zh-CN"/>
        </w:rPr>
        <w:t>scenario 2 for UL WUS design</w:t>
      </w:r>
      <w:r w:rsidR="00DD16AC" w:rsidRPr="004929B4">
        <w:rPr>
          <w:rFonts w:ascii="Times New Roman" w:hAnsi="Times New Roman"/>
          <w:szCs w:val="20"/>
          <w:lang w:val="en-US" w:eastAsia="zh-CN"/>
        </w:rPr>
        <w:t>.</w:t>
      </w:r>
    </w:p>
    <w:p w14:paraId="4306D27A" w14:textId="77777777" w:rsidR="00594B0A" w:rsidRPr="004929B4" w:rsidRDefault="00594B0A" w:rsidP="0002780B">
      <w:pPr>
        <w:pStyle w:val="BodyText"/>
        <w:spacing w:before="120"/>
        <w:rPr>
          <w:rFonts w:ascii="Times New Roman" w:hAnsi="Times New Roman"/>
          <w:szCs w:val="20"/>
          <w:lang w:val="en-US" w:eastAsia="zh-CN"/>
        </w:rPr>
      </w:pPr>
    </w:p>
    <w:p w14:paraId="6D4289F6" w14:textId="0C4C8EA3" w:rsidR="00A173BF" w:rsidRPr="004929B4" w:rsidRDefault="00A173BF" w:rsidP="00157E74">
      <w:pPr>
        <w:pStyle w:val="BodyText"/>
        <w:spacing w:before="120"/>
        <w:rPr>
          <w:rFonts w:ascii="Times New Roman" w:hAnsi="Times New Roman"/>
          <w:szCs w:val="20"/>
          <w:lang w:val="en-US" w:eastAsia="zh-CN"/>
        </w:rPr>
      </w:pPr>
      <w:r w:rsidRPr="004929B4">
        <w:rPr>
          <w:rFonts w:ascii="Times New Roman" w:hAnsi="Times New Roman"/>
          <w:szCs w:val="20"/>
          <w:lang w:val="en-US" w:eastAsia="zh-CN"/>
        </w:rPr>
        <w:t xml:space="preserve">Regarding the way how the UL WUS configuration is delivered to the UE we think that for the purpose of the RAN1 discussion it can be assumed to be available at the UE. In our understanding this topic will be discussed in RAN2 </w:t>
      </w:r>
      <w:r w:rsidR="003836AE" w:rsidRPr="004929B4">
        <w:rPr>
          <w:rFonts w:ascii="Times New Roman" w:hAnsi="Times New Roman"/>
          <w:szCs w:val="20"/>
          <w:lang w:val="en-US" w:eastAsia="zh-CN"/>
        </w:rPr>
        <w:t xml:space="preserve">and thus for the purpose of RAN1 discussions it is sufficient to assume that the </w:t>
      </w:r>
      <w:r w:rsidR="007C643F" w:rsidRPr="004929B4">
        <w:rPr>
          <w:rFonts w:ascii="Times New Roman" w:hAnsi="Times New Roman"/>
          <w:szCs w:val="20"/>
          <w:lang w:val="en-US" w:eastAsia="zh-CN"/>
        </w:rPr>
        <w:t xml:space="preserve">UL WUS configuration is available to the UE prior to attempting to camp on an NES cell. </w:t>
      </w:r>
    </w:p>
    <w:p w14:paraId="24073B0B" w14:textId="1F332902" w:rsidR="00A173BF" w:rsidRPr="004929B4" w:rsidRDefault="00A173BF" w:rsidP="00A173BF">
      <w:pPr>
        <w:pStyle w:val="BodyText"/>
        <w:spacing w:before="120"/>
        <w:rPr>
          <w:rFonts w:ascii="Times New Roman" w:hAnsi="Times New Roman"/>
          <w:b/>
          <w:szCs w:val="20"/>
          <w:lang w:val="en-US" w:eastAsia="zh-CN"/>
        </w:rPr>
      </w:pPr>
      <w:r w:rsidRPr="004929B4">
        <w:rPr>
          <w:rFonts w:ascii="Times New Roman" w:hAnsi="Times New Roman"/>
          <w:b/>
          <w:szCs w:val="20"/>
          <w:lang w:val="en-US" w:eastAsia="zh-CN"/>
        </w:rPr>
        <w:t xml:space="preserve">Proposal </w:t>
      </w:r>
      <w:r w:rsidR="00153D0C" w:rsidRPr="004929B4">
        <w:rPr>
          <w:rFonts w:ascii="Times New Roman" w:hAnsi="Times New Roman"/>
          <w:b/>
          <w:szCs w:val="20"/>
          <w:lang w:val="en-US" w:eastAsia="zh-CN"/>
        </w:rPr>
        <w:t>3</w:t>
      </w:r>
      <w:r w:rsidRPr="004929B4">
        <w:rPr>
          <w:rFonts w:ascii="Times New Roman" w:hAnsi="Times New Roman"/>
          <w:b/>
          <w:szCs w:val="20"/>
          <w:lang w:val="en-US" w:eastAsia="zh-CN"/>
        </w:rPr>
        <w:t>:</w:t>
      </w:r>
    </w:p>
    <w:p w14:paraId="4470D6C8" w14:textId="0949010D" w:rsidR="00A173BF" w:rsidRPr="004929B4" w:rsidRDefault="007C643F" w:rsidP="00A173BF">
      <w:pPr>
        <w:pStyle w:val="BodyText"/>
        <w:numPr>
          <w:ilvl w:val="0"/>
          <w:numId w:val="33"/>
        </w:numPr>
        <w:spacing w:before="120"/>
        <w:rPr>
          <w:rFonts w:ascii="Times New Roman" w:hAnsi="Times New Roman"/>
          <w:szCs w:val="20"/>
          <w:lang w:val="en-US" w:eastAsia="zh-CN"/>
        </w:rPr>
      </w:pPr>
      <w:r w:rsidRPr="004929B4">
        <w:rPr>
          <w:rFonts w:ascii="Times New Roman" w:hAnsi="Times New Roman"/>
          <w:szCs w:val="20"/>
          <w:lang w:val="en-US" w:eastAsia="zh-CN"/>
        </w:rPr>
        <w:t xml:space="preserve">RAN1 to assume that the </w:t>
      </w:r>
      <w:r w:rsidR="001A55BD" w:rsidRPr="004929B4">
        <w:rPr>
          <w:rFonts w:ascii="Times New Roman" w:hAnsi="Times New Roman"/>
          <w:szCs w:val="20"/>
          <w:lang w:val="en-US" w:eastAsia="zh-CN"/>
        </w:rPr>
        <w:t>UL WUS configuration is available at the UE</w:t>
      </w:r>
      <w:r w:rsidR="00E04B64" w:rsidRPr="004929B4">
        <w:rPr>
          <w:rFonts w:ascii="Times New Roman" w:hAnsi="Times New Roman"/>
          <w:szCs w:val="20"/>
          <w:lang w:val="en-US" w:eastAsia="zh-CN"/>
        </w:rPr>
        <w:t>.</w:t>
      </w:r>
    </w:p>
    <w:p w14:paraId="067D4DCA" w14:textId="77777777" w:rsidR="002D6C8F" w:rsidRPr="00E40098" w:rsidRDefault="002D6C8F" w:rsidP="0002780B">
      <w:pPr>
        <w:pStyle w:val="BodyText"/>
        <w:spacing w:before="120"/>
        <w:rPr>
          <w:rFonts w:ascii="Times New Roman" w:hAnsi="Times New Roman"/>
          <w:szCs w:val="20"/>
          <w:highlight w:val="yellow"/>
          <w:lang w:val="en-US" w:eastAsia="zh-CN"/>
        </w:rPr>
      </w:pPr>
    </w:p>
    <w:p w14:paraId="0BB67CF4" w14:textId="27B70F03" w:rsidR="005878FD" w:rsidRPr="0027793E" w:rsidRDefault="008D14F2" w:rsidP="008D14F2">
      <w:pPr>
        <w:pStyle w:val="Heading2"/>
        <w:numPr>
          <w:ilvl w:val="1"/>
          <w:numId w:val="34"/>
        </w:numPr>
        <w:ind w:left="576"/>
        <w:rPr>
          <w:lang w:val="en-US" w:eastAsia="zh-CN"/>
        </w:rPr>
      </w:pPr>
      <w:r w:rsidRPr="0027793E">
        <w:rPr>
          <w:lang w:val="en-US" w:eastAsia="zh-CN"/>
        </w:rPr>
        <w:t>Considerations for legacy UEs</w:t>
      </w:r>
    </w:p>
    <w:p w14:paraId="5756084A" w14:textId="697212A9" w:rsidR="00056554" w:rsidRPr="00AD7F09" w:rsidRDefault="00056554" w:rsidP="00056554">
      <w:pPr>
        <w:pStyle w:val="BodyText"/>
        <w:spacing w:before="120"/>
        <w:rPr>
          <w:rFonts w:ascii="Times New Roman" w:hAnsi="Times New Roman"/>
          <w:szCs w:val="20"/>
          <w:lang w:val="en-US" w:eastAsia="zh-CN"/>
        </w:rPr>
      </w:pPr>
      <w:r w:rsidRPr="00AD7F09">
        <w:rPr>
          <w:rFonts w:ascii="Times New Roman" w:hAnsi="Times New Roman"/>
          <w:szCs w:val="20"/>
          <w:lang w:val="en-US" w:eastAsia="zh-CN"/>
        </w:rPr>
        <w:t>In this case we want to support an approach to mitigate effects on UEs that do not support Rel-19 NES features. Note that we think that in general the legacy barring feature is sufficient to prevent access from legacy UEs. Note that a details discussion of the related RAN2 solutions can be found in the</w:t>
      </w:r>
      <w:r w:rsidR="006D09ED">
        <w:rPr>
          <w:rFonts w:ascii="Times New Roman" w:hAnsi="Times New Roman"/>
          <w:szCs w:val="20"/>
          <w:lang w:val="en-US" w:eastAsia="zh-CN"/>
        </w:rPr>
        <w:t xml:space="preserve"> companion</w:t>
      </w:r>
      <w:r w:rsidRPr="00AD7F09">
        <w:rPr>
          <w:rFonts w:ascii="Times New Roman" w:hAnsi="Times New Roman"/>
          <w:szCs w:val="20"/>
          <w:lang w:val="en-US" w:eastAsia="zh-CN"/>
        </w:rPr>
        <w:t xml:space="preserve"> RAN2 document</w:t>
      </w:r>
      <w:r w:rsidR="00FB34F5">
        <w:rPr>
          <w:rFonts w:ascii="Times New Roman" w:hAnsi="Times New Roman"/>
          <w:szCs w:val="20"/>
          <w:lang w:val="en-US" w:eastAsia="zh-CN"/>
        </w:rPr>
        <w:t xml:space="preserve"> </w:t>
      </w:r>
      <w:r w:rsidR="00FB34F5">
        <w:rPr>
          <w:rFonts w:ascii="Times New Roman" w:hAnsi="Times New Roman"/>
          <w:szCs w:val="20"/>
          <w:lang w:val="en-US" w:eastAsia="zh-CN"/>
        </w:rPr>
        <w:fldChar w:fldCharType="begin"/>
      </w:r>
      <w:r w:rsidR="00FB34F5">
        <w:rPr>
          <w:rFonts w:ascii="Times New Roman" w:hAnsi="Times New Roman"/>
          <w:szCs w:val="20"/>
          <w:lang w:val="en-US" w:eastAsia="zh-CN"/>
        </w:rPr>
        <w:instrText xml:space="preserve"> REF _Ref174026483 \r \h </w:instrText>
      </w:r>
      <w:r w:rsidR="00FB34F5">
        <w:rPr>
          <w:rFonts w:ascii="Times New Roman" w:hAnsi="Times New Roman"/>
          <w:szCs w:val="20"/>
          <w:lang w:val="en-US" w:eastAsia="zh-CN"/>
        </w:rPr>
      </w:r>
      <w:r w:rsidR="00FB34F5">
        <w:rPr>
          <w:rFonts w:ascii="Times New Roman" w:hAnsi="Times New Roman"/>
          <w:szCs w:val="20"/>
          <w:lang w:val="en-US" w:eastAsia="zh-CN"/>
        </w:rPr>
        <w:fldChar w:fldCharType="separate"/>
      </w:r>
      <w:r w:rsidR="00FB34F5">
        <w:rPr>
          <w:rFonts w:ascii="Times New Roman" w:hAnsi="Times New Roman"/>
          <w:szCs w:val="20"/>
          <w:lang w:val="en-US" w:eastAsia="zh-CN"/>
        </w:rPr>
        <w:t>[4]</w:t>
      </w:r>
      <w:r w:rsidR="00FB34F5">
        <w:rPr>
          <w:rFonts w:ascii="Times New Roman" w:hAnsi="Times New Roman"/>
          <w:szCs w:val="20"/>
          <w:lang w:val="en-US" w:eastAsia="zh-CN"/>
        </w:rPr>
        <w:fldChar w:fldCharType="end"/>
      </w:r>
      <w:r w:rsidRPr="00AD7F09">
        <w:rPr>
          <w:rFonts w:ascii="Times New Roman" w:hAnsi="Times New Roman"/>
          <w:szCs w:val="20"/>
          <w:lang w:val="en-US" w:eastAsia="zh-CN"/>
        </w:rPr>
        <w:t>. In essence</w:t>
      </w:r>
      <w:r>
        <w:rPr>
          <w:rFonts w:ascii="Times New Roman" w:hAnsi="Times New Roman"/>
          <w:szCs w:val="20"/>
          <w:lang w:val="en-US" w:eastAsia="zh-CN"/>
        </w:rPr>
        <w:t xml:space="preserve"> all the solutions to this problem discussed in the RAN2 document would reuse the Rel-18 NES approach of barring the cell for UEs not supporting this feature but indicating non-barring for UEs that do support it. Note that different approaches in terms for </w:t>
      </w:r>
      <w:proofErr w:type="spellStart"/>
      <w:r>
        <w:rPr>
          <w:rFonts w:ascii="Times New Roman" w:hAnsi="Times New Roman"/>
          <w:szCs w:val="20"/>
          <w:lang w:val="en-US" w:eastAsia="zh-CN"/>
        </w:rPr>
        <w:t>signalling</w:t>
      </w:r>
      <w:proofErr w:type="spellEnd"/>
      <w:r>
        <w:rPr>
          <w:rFonts w:ascii="Times New Roman" w:hAnsi="Times New Roman"/>
          <w:szCs w:val="20"/>
          <w:lang w:val="en-US" w:eastAsia="zh-CN"/>
        </w:rPr>
        <w:t xml:space="preserve"> are possible and they are discussed in </w:t>
      </w:r>
      <w:r w:rsidR="00CD0AE8">
        <w:rPr>
          <w:rFonts w:ascii="Times New Roman" w:hAnsi="Times New Roman"/>
          <w:szCs w:val="20"/>
          <w:lang w:val="en-US" w:eastAsia="zh-CN"/>
        </w:rPr>
        <w:t xml:space="preserve">our companion </w:t>
      </w:r>
      <w:r>
        <w:rPr>
          <w:rFonts w:ascii="Times New Roman" w:hAnsi="Times New Roman"/>
          <w:szCs w:val="20"/>
          <w:lang w:val="en-US" w:eastAsia="zh-CN"/>
        </w:rPr>
        <w:t xml:space="preserve">RAN2 document. </w:t>
      </w:r>
    </w:p>
    <w:p w14:paraId="12787A25" w14:textId="5842C0AC" w:rsidR="00056554" w:rsidRPr="009A0190" w:rsidRDefault="00056554" w:rsidP="00056554">
      <w:pPr>
        <w:pStyle w:val="BodyText"/>
        <w:spacing w:before="120"/>
        <w:rPr>
          <w:rFonts w:ascii="Times New Roman" w:hAnsi="Times New Roman"/>
          <w:b/>
          <w:bCs/>
          <w:szCs w:val="20"/>
          <w:lang w:val="en-US" w:eastAsia="zh-CN"/>
        </w:rPr>
      </w:pPr>
      <w:r w:rsidRPr="004929B4">
        <w:rPr>
          <w:rFonts w:ascii="Times New Roman" w:hAnsi="Times New Roman"/>
          <w:b/>
          <w:szCs w:val="20"/>
          <w:lang w:val="en-US" w:eastAsia="zh-CN"/>
        </w:rPr>
        <w:t xml:space="preserve">Proposal </w:t>
      </w:r>
      <w:r w:rsidR="00284605" w:rsidRPr="004929B4">
        <w:rPr>
          <w:rFonts w:ascii="Times New Roman" w:hAnsi="Times New Roman"/>
          <w:b/>
          <w:bCs/>
          <w:szCs w:val="20"/>
          <w:lang w:val="en-US" w:eastAsia="zh-CN"/>
        </w:rPr>
        <w:t>4</w:t>
      </w:r>
      <w:r w:rsidRPr="004929B4">
        <w:rPr>
          <w:rFonts w:ascii="Times New Roman" w:hAnsi="Times New Roman"/>
          <w:b/>
          <w:szCs w:val="20"/>
          <w:lang w:val="en-US" w:eastAsia="zh-CN"/>
        </w:rPr>
        <w:t>:</w:t>
      </w:r>
    </w:p>
    <w:p w14:paraId="32F296B0" w14:textId="77777777" w:rsidR="00056554" w:rsidRPr="009A0190" w:rsidRDefault="00056554" w:rsidP="00056554">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Prevent access for UEs not supporting Rel-19 NES features via legacy baring feature. Rel-19 NES features are supported via a non-barring indication like for Rel-18 NES.</w:t>
      </w:r>
    </w:p>
    <w:p w14:paraId="6AA51DAB" w14:textId="77777777" w:rsidR="005B3E12" w:rsidRPr="00E40098" w:rsidRDefault="005B3E12" w:rsidP="005B3E12">
      <w:pPr>
        <w:pStyle w:val="BodyText"/>
        <w:spacing w:before="120"/>
        <w:rPr>
          <w:rFonts w:ascii="Times New Roman" w:hAnsi="Times New Roman"/>
          <w:szCs w:val="20"/>
          <w:highlight w:val="yellow"/>
          <w:lang w:val="en-US" w:eastAsia="zh-CN"/>
        </w:rPr>
      </w:pPr>
    </w:p>
    <w:p w14:paraId="05240853" w14:textId="6FC681DB" w:rsidR="0046076C" w:rsidRPr="0068483E" w:rsidRDefault="0031300C" w:rsidP="00CF171D">
      <w:pPr>
        <w:pStyle w:val="Heading1"/>
        <w:rPr>
          <w:lang w:val="en-US"/>
        </w:rPr>
      </w:pPr>
      <w:r w:rsidRPr="0068483E">
        <w:rPr>
          <w:lang w:val="en-US"/>
        </w:rPr>
        <w:t xml:space="preserve">Simulation </w:t>
      </w:r>
      <w:r w:rsidR="00A05092" w:rsidRPr="0068483E">
        <w:rPr>
          <w:lang w:val="en-US"/>
        </w:rPr>
        <w:t>R</w:t>
      </w:r>
      <w:r w:rsidRPr="0068483E">
        <w:rPr>
          <w:lang w:val="en-US"/>
        </w:rPr>
        <w:t>esults</w:t>
      </w:r>
    </w:p>
    <w:p w14:paraId="61C4D944" w14:textId="332DB671" w:rsidR="0031300C" w:rsidRPr="0068483E" w:rsidRDefault="00723DF9" w:rsidP="0031300C">
      <w:pPr>
        <w:rPr>
          <w:lang w:val="en-US"/>
        </w:rPr>
      </w:pPr>
      <w:r w:rsidRPr="0068483E">
        <w:rPr>
          <w:lang w:val="en-US"/>
        </w:rPr>
        <w:t>During RAN1 #116 and RAN1 #116-bis the following simulation assumptions for NES evaluations regarding OD-SIB1 were agreed:</w:t>
      </w:r>
    </w:p>
    <w:tbl>
      <w:tblPr>
        <w:tblStyle w:val="TableGrid"/>
        <w:tblW w:w="0" w:type="auto"/>
        <w:tblLook w:val="04A0" w:firstRow="1" w:lastRow="0" w:firstColumn="1" w:lastColumn="0" w:noHBand="0" w:noVBand="1"/>
      </w:tblPr>
      <w:tblGrid>
        <w:gridCol w:w="9962"/>
      </w:tblGrid>
      <w:tr w:rsidR="00871212" w:rsidRPr="0068483E" w14:paraId="25273762" w14:textId="77777777" w:rsidTr="00881A38">
        <w:tc>
          <w:tcPr>
            <w:tcW w:w="9962" w:type="dxa"/>
          </w:tcPr>
          <w:p w14:paraId="6B21904B" w14:textId="77777777" w:rsidR="00871212" w:rsidRPr="0068483E" w:rsidRDefault="005D2470" w:rsidP="00871212">
            <w:pPr>
              <w:spacing w:beforeLines="50" w:before="120" w:afterLines="50"/>
              <w:jc w:val="both"/>
              <w:rPr>
                <w:b/>
                <w:lang w:val="en-US" w:eastAsia="zh-CN"/>
              </w:rPr>
            </w:pPr>
            <w:r w:rsidRPr="0068483E">
              <w:rPr>
                <w:b/>
                <w:lang w:val="en-US" w:eastAsia="zh-CN"/>
              </w:rPr>
              <w:t>RAN1 #116</w:t>
            </w:r>
            <w:r w:rsidR="00CB101D" w:rsidRPr="0068483E">
              <w:rPr>
                <w:b/>
                <w:lang w:val="en-US" w:eastAsia="zh-CN"/>
              </w:rPr>
              <w:t>:</w:t>
            </w:r>
          </w:p>
          <w:p w14:paraId="46A46C6E" w14:textId="77777777" w:rsidR="00F821FC" w:rsidRPr="0068483E" w:rsidRDefault="00F821FC" w:rsidP="00F821FC">
            <w:pPr>
              <w:spacing w:after="0"/>
              <w:rPr>
                <w:b/>
                <w:bCs/>
                <w:lang w:eastAsia="x-none"/>
              </w:rPr>
            </w:pPr>
            <w:r w:rsidRPr="0068483E">
              <w:rPr>
                <w:b/>
                <w:bCs/>
                <w:lang w:eastAsia="x-none"/>
              </w:rPr>
              <w:t>Agreement</w:t>
            </w:r>
          </w:p>
          <w:p w14:paraId="2CE09D6A" w14:textId="77777777" w:rsidR="00F821FC" w:rsidRPr="0068483E" w:rsidRDefault="00F821FC" w:rsidP="00F821FC">
            <w:pPr>
              <w:spacing w:after="0"/>
              <w:rPr>
                <w:rFonts w:eastAsia="PMingLiU"/>
                <w:lang w:eastAsia="zh-TW"/>
              </w:rPr>
            </w:pPr>
            <w:r w:rsidRPr="0068483E">
              <w:rPr>
                <w:rFonts w:eastAsia="PMingLiU"/>
                <w:lang w:eastAsia="zh-TW"/>
              </w:rPr>
              <w:t xml:space="preserve">For further study of achievable NES gain with on-demand SIB1 for idle/inactive mode UE, </w:t>
            </w:r>
          </w:p>
          <w:p w14:paraId="4003C319" w14:textId="77777777" w:rsidR="00F821FC" w:rsidRPr="0068483E" w:rsidRDefault="00F821FC" w:rsidP="00F821FC">
            <w:pPr>
              <w:pStyle w:val="ListParagraph"/>
              <w:numPr>
                <w:ilvl w:val="0"/>
                <w:numId w:val="32"/>
              </w:numPr>
              <w:rPr>
                <w:rFonts w:ascii="Times New Roman" w:eastAsia="PMingLiU" w:hAnsi="Times New Roman"/>
                <w:sz w:val="20"/>
                <w:szCs w:val="20"/>
                <w:lang w:eastAsia="zh-TW"/>
              </w:rPr>
            </w:pPr>
            <w:bookmarkStart w:id="3" w:name="OLE_LINK185"/>
            <w:r w:rsidRPr="0068483E">
              <w:rPr>
                <w:rFonts w:ascii="Times New Roman" w:eastAsia="PMingLiU" w:hAnsi="Times New Roman"/>
                <w:sz w:val="20"/>
                <w:szCs w:val="20"/>
                <w:lang w:eastAsia="zh-TW"/>
              </w:rPr>
              <w:t>Assume the following for network energy evaluation of non-NES cell in FR1:</w:t>
            </w:r>
            <w:bookmarkStart w:id="4" w:name="OLE_LINK188"/>
            <w:bookmarkEnd w:id="3"/>
          </w:p>
          <w:p w14:paraId="6B607CE2"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Empty/low/medium cell load as defined in 38.864</w:t>
            </w:r>
          </w:p>
          <w:p w14:paraId="6FA3CC08"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bookmarkStart w:id="5" w:name="OLE_LINK189"/>
            <w:r w:rsidRPr="0068483E">
              <w:rPr>
                <w:rFonts w:ascii="Times New Roman" w:eastAsia="PMingLiU" w:hAnsi="Times New Roman"/>
                <w:sz w:val="20"/>
                <w:szCs w:val="20"/>
                <w:lang w:eastAsia="zh-TW"/>
              </w:rPr>
              <w:t>Cat 1/Cat 2 BS as defined in 38.864</w:t>
            </w:r>
          </w:p>
          <w:bookmarkEnd w:id="4"/>
          <w:bookmarkEnd w:id="5"/>
          <w:p w14:paraId="79D73854"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30kHz SCS, DDDSU TDD pattern</w:t>
            </w:r>
          </w:p>
          <w:p w14:paraId="5098DE3C" w14:textId="77777777" w:rsidR="00F821FC" w:rsidRPr="0068483E" w:rsidRDefault="00F821FC" w:rsidP="00F821FC">
            <w:pPr>
              <w:pStyle w:val="ListParagraph"/>
              <w:numPr>
                <w:ilvl w:val="2"/>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 xml:space="preserve">Case A: 20ms SSB period with 20ms SIB1 </w:t>
            </w:r>
            <w:proofErr w:type="gramStart"/>
            <w:r w:rsidRPr="0068483E">
              <w:rPr>
                <w:rFonts w:ascii="Times New Roman" w:eastAsia="PMingLiU" w:hAnsi="Times New Roman"/>
                <w:sz w:val="20"/>
                <w:szCs w:val="20"/>
                <w:lang w:eastAsia="zh-TW"/>
              </w:rPr>
              <w:t>period;</w:t>
            </w:r>
            <w:proofErr w:type="gramEnd"/>
            <w:r w:rsidRPr="0068483E">
              <w:rPr>
                <w:rFonts w:ascii="Times New Roman" w:eastAsia="PMingLiU" w:hAnsi="Times New Roman"/>
                <w:sz w:val="20"/>
                <w:szCs w:val="20"/>
                <w:lang w:eastAsia="zh-TW"/>
              </w:rPr>
              <w:t xml:space="preserve"> </w:t>
            </w:r>
          </w:p>
          <w:p w14:paraId="1392770C" w14:textId="77777777" w:rsidR="00F821FC" w:rsidRPr="0068483E" w:rsidRDefault="00F821FC" w:rsidP="00F821FC">
            <w:pPr>
              <w:pStyle w:val="ListParagraph"/>
              <w:numPr>
                <w:ilvl w:val="2"/>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 xml:space="preserve">Case C: 20ms SSB period with 160ms SIB1 </w:t>
            </w:r>
            <w:proofErr w:type="gramStart"/>
            <w:r w:rsidRPr="0068483E">
              <w:rPr>
                <w:rFonts w:ascii="Times New Roman" w:eastAsia="PMingLiU" w:hAnsi="Times New Roman"/>
                <w:sz w:val="20"/>
                <w:szCs w:val="20"/>
                <w:lang w:eastAsia="zh-TW"/>
              </w:rPr>
              <w:t>period;</w:t>
            </w:r>
            <w:proofErr w:type="gramEnd"/>
          </w:p>
          <w:p w14:paraId="74EDB344" w14:textId="77777777" w:rsidR="00F821FC" w:rsidRPr="0068483E" w:rsidRDefault="00F821FC" w:rsidP="00F821FC">
            <w:pPr>
              <w:pStyle w:val="ListParagraph"/>
              <w:numPr>
                <w:ilvl w:val="2"/>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 xml:space="preserve">Case D: 20ms SSB period with 40ms SIB1 </w:t>
            </w:r>
            <w:proofErr w:type="gramStart"/>
            <w:r w:rsidRPr="0068483E">
              <w:rPr>
                <w:rFonts w:ascii="Times New Roman" w:eastAsia="PMingLiU" w:hAnsi="Times New Roman"/>
                <w:sz w:val="20"/>
                <w:szCs w:val="20"/>
                <w:lang w:eastAsia="zh-TW"/>
              </w:rPr>
              <w:t>period;</w:t>
            </w:r>
            <w:proofErr w:type="gramEnd"/>
          </w:p>
          <w:p w14:paraId="5E032279" w14:textId="77777777" w:rsidR="00F821FC" w:rsidRPr="0068483E" w:rsidRDefault="00F821FC" w:rsidP="00F821FC">
            <w:pPr>
              <w:spacing w:after="0"/>
              <w:ind w:leftChars="340" w:left="680"/>
              <w:rPr>
                <w:rFonts w:eastAsia="PMingLiU"/>
                <w:lang w:eastAsia="zh-TW"/>
              </w:rPr>
            </w:pPr>
            <w:bookmarkStart w:id="6" w:name="OLE_LINK186"/>
            <w:r w:rsidRPr="0068483E">
              <w:rPr>
                <w:rFonts w:eastAsia="PMingLiU"/>
                <w:lang w:eastAsia="zh-TW"/>
              </w:rPr>
              <w:t>Note: Other SSB/SIB1 periodicity assumptions are not precluded (up to companies to report)</w:t>
            </w:r>
          </w:p>
          <w:bookmarkEnd w:id="6"/>
          <w:p w14:paraId="394E7604"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4 or 8 SSBs in a SSB burst with SSB pattern case C</w:t>
            </w:r>
          </w:p>
          <w:p w14:paraId="12124D2D"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20ms or 160ms PRACH monitoring period</w:t>
            </w:r>
          </w:p>
          <w:p w14:paraId="63276307" w14:textId="77777777" w:rsidR="00F821FC" w:rsidRPr="0068483E" w:rsidRDefault="00F821FC" w:rsidP="00F821FC">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Assume the following for network energy evaluation of NES cell in FR1:</w:t>
            </w:r>
          </w:p>
          <w:p w14:paraId="790EFFC5"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Empty/low/medium cell load as defined in 38.864</w:t>
            </w:r>
          </w:p>
          <w:p w14:paraId="4F772EEA"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Cat 1/Cat 2 BS as defined in 38.864</w:t>
            </w:r>
          </w:p>
          <w:p w14:paraId="2A4F94B6"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30kHz SCS, DDDSU TDD pattern</w:t>
            </w:r>
          </w:p>
          <w:p w14:paraId="4A08CB74" w14:textId="77777777" w:rsidR="00F821FC" w:rsidRPr="0068483E" w:rsidRDefault="00F821FC" w:rsidP="00F821FC">
            <w:pPr>
              <w:pStyle w:val="ListParagraph"/>
              <w:numPr>
                <w:ilvl w:val="2"/>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 xml:space="preserve">Case 1: 20ms SSB period with no SIB1 </w:t>
            </w:r>
            <w:proofErr w:type="gramStart"/>
            <w:r w:rsidRPr="0068483E">
              <w:rPr>
                <w:rFonts w:ascii="Times New Roman" w:eastAsia="PMingLiU" w:hAnsi="Times New Roman"/>
                <w:sz w:val="20"/>
                <w:szCs w:val="20"/>
                <w:lang w:eastAsia="zh-TW"/>
              </w:rPr>
              <w:t>transmitted;</w:t>
            </w:r>
            <w:proofErr w:type="gramEnd"/>
            <w:r w:rsidRPr="0068483E">
              <w:rPr>
                <w:rFonts w:ascii="Times New Roman" w:eastAsia="PMingLiU" w:hAnsi="Times New Roman"/>
                <w:sz w:val="20"/>
                <w:szCs w:val="20"/>
                <w:lang w:eastAsia="zh-TW"/>
              </w:rPr>
              <w:t xml:space="preserve"> </w:t>
            </w:r>
          </w:p>
          <w:p w14:paraId="4E7209F7" w14:textId="77777777" w:rsidR="00F821FC" w:rsidRPr="0068483E" w:rsidRDefault="00F821FC" w:rsidP="00F821FC">
            <w:pPr>
              <w:spacing w:after="0"/>
              <w:ind w:leftChars="340" w:left="680"/>
              <w:rPr>
                <w:rFonts w:eastAsia="PMingLiU"/>
                <w:strike/>
                <w:lang w:eastAsia="zh-TW"/>
              </w:rPr>
            </w:pPr>
            <w:r w:rsidRPr="0068483E">
              <w:rPr>
                <w:rFonts w:eastAsia="PMingLiU"/>
                <w:lang w:eastAsia="zh-TW"/>
              </w:rPr>
              <w:t>Note: Other SSB/SIB1 assumptions are not precluded (up to companies to report)</w:t>
            </w:r>
          </w:p>
          <w:p w14:paraId="07F526FE"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4 or 8 SSBs in a SSB burst with SSB pattern case C</w:t>
            </w:r>
          </w:p>
          <w:p w14:paraId="62E5A514" w14:textId="77777777" w:rsidR="00F821FC" w:rsidRPr="0068483E" w:rsidRDefault="00F821FC" w:rsidP="00F821FC">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20ms/160ms UL WUS monitoring period</w:t>
            </w:r>
          </w:p>
          <w:p w14:paraId="1EFAE30F" w14:textId="77777777" w:rsidR="00F821FC" w:rsidRPr="0068483E" w:rsidRDefault="00F821FC" w:rsidP="00F821FC">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Note: SSB/CORESET0 multiplexing pattern 1 is used</w:t>
            </w:r>
          </w:p>
          <w:p w14:paraId="22720723" w14:textId="52153BB0" w:rsidR="00F821FC" w:rsidRPr="0068483E" w:rsidRDefault="00F821FC" w:rsidP="00F821FC">
            <w:pPr>
              <w:spacing w:beforeLines="50" w:before="120" w:afterLines="50"/>
              <w:jc w:val="both"/>
              <w:rPr>
                <w:b/>
                <w:lang w:val="en-US" w:eastAsia="zh-CN"/>
              </w:rPr>
            </w:pPr>
            <w:r w:rsidRPr="0068483E">
              <w:rPr>
                <w:b/>
                <w:lang w:val="en-US" w:eastAsia="zh-CN"/>
              </w:rPr>
              <w:t>RAN1 #116-bis:</w:t>
            </w:r>
          </w:p>
          <w:p w14:paraId="786E8AEF" w14:textId="77777777" w:rsidR="00DD3E0F" w:rsidRPr="0068483E" w:rsidRDefault="00DD3E0F" w:rsidP="00DD3E0F">
            <w:pPr>
              <w:spacing w:after="0"/>
              <w:rPr>
                <w:rFonts w:eastAsia="Batang"/>
                <w:b/>
                <w:bCs/>
                <w:lang w:eastAsia="x-none"/>
              </w:rPr>
            </w:pPr>
            <w:r w:rsidRPr="0068483E">
              <w:rPr>
                <w:b/>
                <w:bCs/>
                <w:lang w:eastAsia="x-none"/>
              </w:rPr>
              <w:t>Agreement</w:t>
            </w:r>
          </w:p>
          <w:p w14:paraId="43D4E7F0" w14:textId="77777777" w:rsidR="00DD3E0F" w:rsidRPr="0068483E" w:rsidRDefault="00DD3E0F" w:rsidP="00DD3E0F">
            <w:pPr>
              <w:spacing w:after="0"/>
              <w:rPr>
                <w:rFonts w:eastAsia="PMingLiU"/>
                <w:lang w:eastAsia="zh-TW"/>
              </w:rPr>
            </w:pPr>
            <w:r w:rsidRPr="0068483E">
              <w:rPr>
                <w:rFonts w:eastAsia="PMingLiU"/>
                <w:lang w:eastAsia="zh-TW"/>
              </w:rPr>
              <w:t>Companies to report at least the following key settings used in the evaluation/simulation of achievable NES gain with on-demand SIB1 in idle/inactive mode</w:t>
            </w:r>
          </w:p>
          <w:p w14:paraId="59D2B86E"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Setting A: SIB1 period (20ms/40ms/160ms)</w:t>
            </w:r>
          </w:p>
          <w:p w14:paraId="03FA306D"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Setting B1: Cell load (Empty/low/medium)</w:t>
            </w:r>
          </w:p>
          <w:p w14:paraId="30207E9F"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Setting B2: Traffic model</w:t>
            </w:r>
          </w:p>
          <w:p w14:paraId="69A65600"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Setting C: SIB1 PDSCH time domain resource index in 38.214 Table 5.1.2.1.1-2</w:t>
            </w:r>
          </w:p>
          <w:p w14:paraId="2D3E3FB4"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 xml:space="preserve">Setting D: CORESET0/SSB multiplexing pattern including </w:t>
            </w:r>
            <w:proofErr w:type="spellStart"/>
            <w:r w:rsidRPr="0068483E">
              <w:rPr>
                <w:rFonts w:ascii="Times New Roman" w:eastAsia="PMingLiU" w:hAnsi="Times New Roman"/>
                <w:i/>
                <w:iCs/>
                <w:sz w:val="20"/>
                <w:szCs w:val="20"/>
                <w:lang w:eastAsia="zh-TW"/>
              </w:rPr>
              <w:t>controlResourceSetZero</w:t>
            </w:r>
            <w:proofErr w:type="spellEnd"/>
            <w:r w:rsidRPr="0068483E">
              <w:rPr>
                <w:rFonts w:ascii="Times New Roman" w:eastAsia="PMingLiU" w:hAnsi="Times New Roman"/>
                <w:i/>
                <w:iCs/>
                <w:sz w:val="20"/>
                <w:szCs w:val="20"/>
                <w:lang w:eastAsia="zh-TW"/>
              </w:rPr>
              <w:t xml:space="preserve"> </w:t>
            </w:r>
            <w:r w:rsidRPr="0068483E">
              <w:rPr>
                <w:rFonts w:ascii="Times New Roman" w:eastAsia="PMingLiU" w:hAnsi="Times New Roman"/>
                <w:sz w:val="20"/>
                <w:szCs w:val="20"/>
                <w:lang w:eastAsia="zh-TW"/>
              </w:rPr>
              <w:t xml:space="preserve">(index) in 38.213 Table 13-6, and </w:t>
            </w:r>
            <w:proofErr w:type="spellStart"/>
            <w:r w:rsidRPr="0068483E">
              <w:rPr>
                <w:rFonts w:ascii="Times New Roman" w:eastAsia="PMingLiU" w:hAnsi="Times New Roman"/>
                <w:i/>
                <w:iCs/>
                <w:sz w:val="20"/>
                <w:szCs w:val="20"/>
                <w:lang w:eastAsia="zh-TW"/>
              </w:rPr>
              <w:t>searchSpaceZero</w:t>
            </w:r>
            <w:proofErr w:type="spellEnd"/>
            <w:r w:rsidRPr="0068483E">
              <w:rPr>
                <w:rFonts w:ascii="Times New Roman" w:eastAsia="PMingLiU" w:hAnsi="Times New Roman"/>
                <w:sz w:val="20"/>
                <w:szCs w:val="20"/>
                <w:lang w:eastAsia="zh-TW"/>
              </w:rPr>
              <w:t xml:space="preserve"> (index) in 38.213 Table 13-11</w:t>
            </w:r>
          </w:p>
          <w:p w14:paraId="481E9FFA"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Setting E: PRACH configurations (including PRACH configuration index in 38.211 Table 6.3.3.2-3) for WUS and initial/random access</w:t>
            </w:r>
          </w:p>
          <w:p w14:paraId="59EC0D84"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Setting F: Cat1/Cat2 BS</w:t>
            </w:r>
          </w:p>
          <w:p w14:paraId="4FCF56AC"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Setting G: Number of SSB beams</w:t>
            </w:r>
          </w:p>
          <w:p w14:paraId="603CD687"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Setting H: NES gain/loss on Cell A</w:t>
            </w:r>
          </w:p>
          <w:p w14:paraId="18FEF547"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Setting I: On-demand SIB1 transmission rate (how often UE requests on-demand SIB1)</w:t>
            </w:r>
          </w:p>
          <w:p w14:paraId="08145E6B" w14:textId="77777777" w:rsidR="00DD3E0F" w:rsidRPr="0068483E" w:rsidRDefault="00DD3E0F" w:rsidP="00DD3E0F">
            <w:pPr>
              <w:spacing w:after="0"/>
              <w:rPr>
                <w:b/>
                <w:bCs/>
                <w:lang w:eastAsia="x-none"/>
              </w:rPr>
            </w:pPr>
            <w:r w:rsidRPr="0068483E">
              <w:rPr>
                <w:b/>
                <w:bCs/>
                <w:lang w:eastAsia="x-none"/>
              </w:rPr>
              <w:t>Agreement</w:t>
            </w:r>
          </w:p>
          <w:p w14:paraId="1076D623" w14:textId="77777777" w:rsidR="00DD3E0F" w:rsidRPr="0068483E" w:rsidRDefault="00DD3E0F" w:rsidP="00DD3E0F">
            <w:pPr>
              <w:spacing w:after="0"/>
              <w:rPr>
                <w:rFonts w:eastAsia="PMingLiU"/>
                <w:b/>
                <w:bCs/>
                <w:lang w:eastAsia="zh-TW"/>
              </w:rPr>
            </w:pPr>
            <w:r w:rsidRPr="0068483E">
              <w:rPr>
                <w:rFonts w:eastAsia="PMingLiU"/>
                <w:lang w:eastAsia="zh-TW"/>
              </w:rPr>
              <w:t>For further study of the NES gain/loss evaluation assumption on Cell A with on-demand SIB1 on NES cell for idle/inactive mode UE,</w:t>
            </w:r>
          </w:p>
          <w:p w14:paraId="3A01B716" w14:textId="77777777" w:rsidR="00DD3E0F" w:rsidRPr="0068483E" w:rsidRDefault="00DD3E0F" w:rsidP="00DD3E0F">
            <w:pPr>
              <w:pStyle w:val="ListParagraph"/>
              <w:numPr>
                <w:ilvl w:val="0"/>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Assume the following for network energy evaluation of Cell A in FR1:</w:t>
            </w:r>
          </w:p>
          <w:p w14:paraId="6ED98D92" w14:textId="77777777" w:rsidR="00DD3E0F" w:rsidRPr="0068483E" w:rsidRDefault="00DD3E0F" w:rsidP="00DD3E0F">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Company to report among empty/low/medium cell load as defined in 38.864</w:t>
            </w:r>
          </w:p>
          <w:p w14:paraId="2B191E4A" w14:textId="77777777" w:rsidR="00DD3E0F" w:rsidRPr="0068483E" w:rsidRDefault="00DD3E0F" w:rsidP="00DD3E0F">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Same Cat BS as the Non-NES cell</w:t>
            </w:r>
          </w:p>
          <w:p w14:paraId="7DABC748" w14:textId="77777777" w:rsidR="00DD3E0F" w:rsidRPr="0068483E" w:rsidRDefault="00DD3E0F" w:rsidP="00DD3E0F">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30kHz SCS, DDDSU TDD pattern</w:t>
            </w:r>
          </w:p>
          <w:p w14:paraId="42092385" w14:textId="77777777" w:rsidR="00DD3E0F" w:rsidRPr="0068483E" w:rsidRDefault="00DD3E0F" w:rsidP="00DD3E0F">
            <w:pPr>
              <w:pStyle w:val="ListParagraph"/>
              <w:numPr>
                <w:ilvl w:val="2"/>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 xml:space="preserve"> Same SSB period as the </w:t>
            </w:r>
            <w:proofErr w:type="gramStart"/>
            <w:r w:rsidRPr="0068483E">
              <w:rPr>
                <w:rFonts w:ascii="Times New Roman" w:eastAsia="PMingLiU" w:hAnsi="Times New Roman"/>
                <w:sz w:val="20"/>
                <w:szCs w:val="20"/>
                <w:lang w:eastAsia="zh-TW"/>
              </w:rPr>
              <w:t>Non-NES</w:t>
            </w:r>
            <w:proofErr w:type="gramEnd"/>
            <w:r w:rsidRPr="0068483E">
              <w:rPr>
                <w:rFonts w:ascii="Times New Roman" w:eastAsia="PMingLiU" w:hAnsi="Times New Roman"/>
                <w:sz w:val="20"/>
                <w:szCs w:val="20"/>
                <w:lang w:eastAsia="zh-TW"/>
              </w:rPr>
              <w:t xml:space="preserve"> cell and company to report SIB1 period</w:t>
            </w:r>
          </w:p>
          <w:p w14:paraId="73A483A6" w14:textId="77777777" w:rsidR="00DD3E0F" w:rsidRPr="0068483E" w:rsidRDefault="00DD3E0F" w:rsidP="00DD3E0F">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 xml:space="preserve">Same number of SSBs in a SSB burst as the </w:t>
            </w:r>
            <w:proofErr w:type="gramStart"/>
            <w:r w:rsidRPr="0068483E">
              <w:rPr>
                <w:rFonts w:ascii="Times New Roman" w:eastAsia="PMingLiU" w:hAnsi="Times New Roman"/>
                <w:sz w:val="20"/>
                <w:szCs w:val="20"/>
                <w:lang w:eastAsia="zh-TW"/>
              </w:rPr>
              <w:t>Non-NES</w:t>
            </w:r>
            <w:proofErr w:type="gramEnd"/>
            <w:r w:rsidRPr="0068483E">
              <w:rPr>
                <w:rFonts w:ascii="Times New Roman" w:eastAsia="PMingLiU" w:hAnsi="Times New Roman"/>
                <w:sz w:val="20"/>
                <w:szCs w:val="20"/>
                <w:lang w:eastAsia="zh-TW"/>
              </w:rPr>
              <w:t xml:space="preserve"> cell with SSB pattern case C</w:t>
            </w:r>
          </w:p>
          <w:p w14:paraId="095B6B72" w14:textId="77777777" w:rsidR="00DD3E0F" w:rsidRPr="0068483E" w:rsidRDefault="00DD3E0F" w:rsidP="00DD3E0F">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20ms PRACH configuration periodicity for WUS and/or initial access RACH and company to report RACH configuration index in 38.211 Table 6.3.3.2-3</w:t>
            </w:r>
          </w:p>
          <w:p w14:paraId="1335BCDF" w14:textId="77777777" w:rsidR="00DD3E0F" w:rsidRPr="0068483E" w:rsidRDefault="00DD3E0F" w:rsidP="00DD3E0F">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 xml:space="preserve">Same SSB/CORESET0 multiplexing pattern and same SIB1 PDSCH time domain resource allocation as the </w:t>
            </w:r>
            <w:proofErr w:type="gramStart"/>
            <w:r w:rsidRPr="0068483E">
              <w:rPr>
                <w:rFonts w:ascii="Times New Roman" w:eastAsia="PMingLiU" w:hAnsi="Times New Roman"/>
                <w:sz w:val="20"/>
                <w:szCs w:val="20"/>
                <w:lang w:eastAsia="zh-TW"/>
              </w:rPr>
              <w:t>Non-NES</w:t>
            </w:r>
            <w:proofErr w:type="gramEnd"/>
            <w:r w:rsidRPr="0068483E">
              <w:rPr>
                <w:rFonts w:ascii="Times New Roman" w:eastAsia="PMingLiU" w:hAnsi="Times New Roman"/>
                <w:sz w:val="20"/>
                <w:szCs w:val="20"/>
                <w:lang w:eastAsia="zh-TW"/>
              </w:rPr>
              <w:t xml:space="preserve"> cell</w:t>
            </w:r>
          </w:p>
          <w:p w14:paraId="0F9B834B" w14:textId="77777777" w:rsidR="00DD3E0F" w:rsidRPr="0068483E" w:rsidRDefault="00DD3E0F" w:rsidP="00DD3E0F">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 xml:space="preserve">Same traffic model as the </w:t>
            </w:r>
            <w:proofErr w:type="gramStart"/>
            <w:r w:rsidRPr="0068483E">
              <w:rPr>
                <w:rFonts w:ascii="Times New Roman" w:eastAsia="PMingLiU" w:hAnsi="Times New Roman"/>
                <w:sz w:val="20"/>
                <w:szCs w:val="20"/>
                <w:lang w:eastAsia="zh-TW"/>
              </w:rPr>
              <w:t>Non-NES</w:t>
            </w:r>
            <w:proofErr w:type="gramEnd"/>
            <w:r w:rsidRPr="0068483E">
              <w:rPr>
                <w:rFonts w:ascii="Times New Roman" w:eastAsia="PMingLiU" w:hAnsi="Times New Roman"/>
                <w:sz w:val="20"/>
                <w:szCs w:val="20"/>
                <w:lang w:eastAsia="zh-TW"/>
              </w:rPr>
              <w:t xml:space="preserve"> cell</w:t>
            </w:r>
          </w:p>
          <w:p w14:paraId="2AF21BF4" w14:textId="66EF210F" w:rsidR="00CB101D" w:rsidRPr="0068483E" w:rsidRDefault="00DD3E0F" w:rsidP="00DD3E0F">
            <w:pPr>
              <w:pStyle w:val="ListParagraph"/>
              <w:numPr>
                <w:ilvl w:val="1"/>
                <w:numId w:val="32"/>
              </w:numPr>
              <w:rPr>
                <w:rFonts w:ascii="Times New Roman" w:eastAsia="PMingLiU" w:hAnsi="Times New Roman"/>
                <w:sz w:val="20"/>
                <w:szCs w:val="20"/>
                <w:lang w:eastAsia="zh-TW"/>
              </w:rPr>
            </w:pPr>
            <w:r w:rsidRPr="0068483E">
              <w:rPr>
                <w:rFonts w:ascii="Times New Roman" w:eastAsia="PMingLiU" w:hAnsi="Times New Roman"/>
                <w:sz w:val="20"/>
                <w:szCs w:val="20"/>
                <w:lang w:eastAsia="zh-TW"/>
              </w:rPr>
              <w:t>Companies to report the assumption of WUS configuration provision or UL WUS monitoring or on-demand SIB1 transmission on Cell A if Case 2 (Option 1+B+X) or Case 3 (Option 2+B+Y) is considered</w:t>
            </w:r>
          </w:p>
        </w:tc>
      </w:tr>
    </w:tbl>
    <w:p w14:paraId="7F68CEAB" w14:textId="680BF187" w:rsidR="00B07B4F" w:rsidRPr="0068483E" w:rsidRDefault="00BC3559" w:rsidP="003229C3">
      <w:pPr>
        <w:pStyle w:val="3GPPText"/>
        <w:rPr>
          <w:lang w:eastAsia="zh-CN"/>
        </w:rPr>
      </w:pPr>
      <w:r w:rsidRPr="0068483E">
        <w:rPr>
          <w:lang w:eastAsia="zh-CN"/>
        </w:rPr>
        <w:t xml:space="preserve">Based on the agreed simulation assumption we defined our simulation using the parameters give in </w:t>
      </w:r>
      <w:r w:rsidR="00EF1BA3" w:rsidRPr="0068483E">
        <w:rPr>
          <w:lang w:eastAsia="zh-CN"/>
        </w:rPr>
        <w:fldChar w:fldCharType="begin"/>
      </w:r>
      <w:r w:rsidR="00EF1BA3" w:rsidRPr="0068483E">
        <w:rPr>
          <w:lang w:eastAsia="zh-CN"/>
        </w:rPr>
        <w:instrText xml:space="preserve"> REF _Ref166240012 \h </w:instrText>
      </w:r>
      <w:r w:rsidR="00E40098" w:rsidRPr="0068483E">
        <w:rPr>
          <w:lang w:eastAsia="zh-CN"/>
        </w:rPr>
        <w:instrText xml:space="preserve"> \* MERGEFORMAT </w:instrText>
      </w:r>
      <w:r w:rsidR="00EF1BA3" w:rsidRPr="0068483E">
        <w:rPr>
          <w:lang w:eastAsia="zh-CN"/>
        </w:rPr>
      </w:r>
      <w:r w:rsidR="00EF1BA3" w:rsidRPr="0068483E">
        <w:rPr>
          <w:lang w:eastAsia="zh-CN"/>
        </w:rPr>
        <w:fldChar w:fldCharType="separate"/>
      </w:r>
      <w:r w:rsidR="00D0771C" w:rsidRPr="0068483E">
        <w:t xml:space="preserve">Table </w:t>
      </w:r>
      <w:r w:rsidR="00D0771C" w:rsidRPr="0068483E">
        <w:rPr>
          <w:noProof/>
        </w:rPr>
        <w:t>4</w:t>
      </w:r>
      <w:r w:rsidR="00D0771C" w:rsidRPr="0068483E">
        <w:noBreakHyphen/>
      </w:r>
      <w:r w:rsidR="00D0771C" w:rsidRPr="0068483E">
        <w:rPr>
          <w:noProof/>
        </w:rPr>
        <w:t>1</w:t>
      </w:r>
      <w:r w:rsidR="00EF1BA3" w:rsidRPr="0068483E">
        <w:rPr>
          <w:lang w:eastAsia="zh-CN"/>
        </w:rPr>
        <w:fldChar w:fldCharType="end"/>
      </w:r>
      <w:r w:rsidR="00EF1BA3" w:rsidRPr="0068483E">
        <w:rPr>
          <w:lang w:eastAsia="zh-CN"/>
        </w:rPr>
        <w:t xml:space="preserve"> </w:t>
      </w:r>
      <w:r w:rsidRPr="0068483E">
        <w:rPr>
          <w:lang w:eastAsia="zh-CN"/>
        </w:rPr>
        <w:t xml:space="preserve">in Annex A of this document. </w:t>
      </w:r>
      <w:r w:rsidR="00A4517A" w:rsidRPr="0068483E">
        <w:rPr>
          <w:lang w:eastAsia="zh-CN"/>
        </w:rPr>
        <w:t xml:space="preserve">Note that </w:t>
      </w:r>
      <w:r w:rsidR="00E62CDE" w:rsidRPr="0068483E">
        <w:rPr>
          <w:lang w:eastAsia="zh-CN"/>
        </w:rPr>
        <w:t xml:space="preserve">we did not generate simulation results with SSB/CORSET multiplex pattern 2 or 3 as in this case the SSB and the SIB1 transmissions are </w:t>
      </w:r>
      <w:proofErr w:type="spellStart"/>
      <w:r w:rsidR="00E62CDE" w:rsidRPr="0068483E">
        <w:rPr>
          <w:lang w:eastAsia="zh-CN"/>
        </w:rPr>
        <w:t>FDM</w:t>
      </w:r>
      <w:r w:rsidR="0032676A" w:rsidRPr="0068483E">
        <w:rPr>
          <w:lang w:eastAsia="zh-CN"/>
        </w:rPr>
        <w:t>ed</w:t>
      </w:r>
      <w:proofErr w:type="spellEnd"/>
      <w:r w:rsidR="00E62CDE" w:rsidRPr="0068483E">
        <w:rPr>
          <w:lang w:eastAsia="zh-CN"/>
        </w:rPr>
        <w:t xml:space="preserve"> and thus </w:t>
      </w:r>
      <w:r w:rsidR="0032676A" w:rsidRPr="0068483E">
        <w:rPr>
          <w:lang w:eastAsia="zh-CN"/>
        </w:rPr>
        <w:t xml:space="preserve">almost no power saving gain is achievable. </w:t>
      </w:r>
    </w:p>
    <w:p w14:paraId="14CA95D4" w14:textId="7C96BA8A" w:rsidR="00A67EBD" w:rsidRPr="0068483E" w:rsidRDefault="00C539DF" w:rsidP="003229C3">
      <w:pPr>
        <w:pStyle w:val="3GPPText"/>
        <w:rPr>
          <w:lang w:eastAsia="zh-CN"/>
        </w:rPr>
      </w:pPr>
      <w:r w:rsidRPr="0068483E">
        <w:rPr>
          <w:lang w:eastAsia="zh-CN"/>
        </w:rPr>
        <w:t>T</w:t>
      </w:r>
      <w:r w:rsidR="00803482" w:rsidRPr="0068483E">
        <w:rPr>
          <w:lang w:eastAsia="zh-CN"/>
        </w:rPr>
        <w:t>he main difference between config 1 and config 2 is</w:t>
      </w:r>
      <w:r w:rsidR="00B04F18" w:rsidRPr="0068483E">
        <w:rPr>
          <w:lang w:eastAsia="zh-CN"/>
        </w:rPr>
        <w:t xml:space="preserve"> the length and position of the</w:t>
      </w:r>
      <w:r w:rsidR="007D55A9" w:rsidRPr="0068483E">
        <w:rPr>
          <w:lang w:eastAsia="zh-CN"/>
        </w:rPr>
        <w:t xml:space="preserve"> SIB1 transmissions. </w:t>
      </w:r>
      <w:r w:rsidRPr="0068483E">
        <w:rPr>
          <w:lang w:eastAsia="zh-CN"/>
        </w:rPr>
        <w:t xml:space="preserve">Config 1 </w:t>
      </w:r>
      <w:r w:rsidR="008A3EE5" w:rsidRPr="0068483E">
        <w:rPr>
          <w:lang w:eastAsia="zh-CN"/>
        </w:rPr>
        <w:t>transmits SIB1 for a specific SSB beam using the entire slot and if 8 SSB beams are used, then 8 slots are required for all SIB1 transmissions. Config 2 transmits two SIB1 PDSCH in a slot and allows more efficien</w:t>
      </w:r>
      <w:r w:rsidR="00A67EBD" w:rsidRPr="0068483E">
        <w:rPr>
          <w:lang w:eastAsia="zh-CN"/>
        </w:rPr>
        <w:t xml:space="preserve">t transmission of SIB1. We believe config 1 is only likely for systems that </w:t>
      </w:r>
      <w:r w:rsidR="00A17ADB" w:rsidRPr="0068483E">
        <w:rPr>
          <w:lang w:eastAsia="zh-CN"/>
        </w:rPr>
        <w:t>are limited in system bandwidth and deployment that have relatively larger bandwidth</w:t>
      </w:r>
      <w:r w:rsidR="00323854" w:rsidRPr="0068483E">
        <w:rPr>
          <w:lang w:eastAsia="zh-CN"/>
        </w:rPr>
        <w:t xml:space="preserve">, Config 2 might be reasonable </w:t>
      </w:r>
      <w:r w:rsidR="007D55A9" w:rsidRPr="0068483E">
        <w:rPr>
          <w:lang w:eastAsia="zh-CN"/>
        </w:rPr>
        <w:t xml:space="preserve">configuration </w:t>
      </w:r>
      <w:r w:rsidR="00323854" w:rsidRPr="0068483E">
        <w:rPr>
          <w:lang w:eastAsia="zh-CN"/>
        </w:rPr>
        <w:t>for SIB1 transmission.</w:t>
      </w:r>
    </w:p>
    <w:p w14:paraId="4AC4974B" w14:textId="00C6B724" w:rsidR="00780ECA" w:rsidRPr="0068483E" w:rsidRDefault="00C539DF" w:rsidP="003229C3">
      <w:pPr>
        <w:pStyle w:val="3GPPText"/>
        <w:rPr>
          <w:lang w:eastAsia="zh-CN"/>
        </w:rPr>
      </w:pPr>
      <w:r w:rsidRPr="0068483E">
        <w:rPr>
          <w:lang w:eastAsia="zh-CN"/>
        </w:rPr>
        <w:t>C</w:t>
      </w:r>
      <w:r w:rsidR="00B66B54" w:rsidRPr="0068483E">
        <w:rPr>
          <w:lang w:eastAsia="zh-CN"/>
        </w:rPr>
        <w:t>onfig</w:t>
      </w:r>
      <w:r w:rsidRPr="0068483E">
        <w:rPr>
          <w:lang w:eastAsia="zh-CN"/>
        </w:rPr>
        <w:t xml:space="preserve"> </w:t>
      </w:r>
      <w:r w:rsidR="007D55A9" w:rsidRPr="0068483E">
        <w:rPr>
          <w:lang w:eastAsia="zh-CN"/>
        </w:rPr>
        <w:t xml:space="preserve">1 can be considered as the worst case in terms of power consumption of the SIB1 transmissions and thus the </w:t>
      </w:r>
      <w:r w:rsidR="00656AB1" w:rsidRPr="0068483E">
        <w:rPr>
          <w:lang w:eastAsia="zh-CN"/>
        </w:rPr>
        <w:t>widen the power consumption characteristics of the BS for OD-SIB1 operations.</w:t>
      </w:r>
      <w:r w:rsidR="007D55A9" w:rsidRPr="0068483E">
        <w:rPr>
          <w:lang w:eastAsia="zh-CN"/>
        </w:rPr>
        <w:t xml:space="preserve"> </w:t>
      </w:r>
      <w:r w:rsidR="007A7D6D" w:rsidRPr="0068483E">
        <w:rPr>
          <w:lang w:eastAsia="zh-CN"/>
        </w:rPr>
        <w:t>In the evaluations,</w:t>
      </w:r>
      <w:r w:rsidR="00336F11" w:rsidRPr="0068483E">
        <w:rPr>
          <w:lang w:eastAsia="zh-CN"/>
        </w:rPr>
        <w:t xml:space="preserve"> </w:t>
      </w:r>
      <w:r w:rsidR="00574ECD" w:rsidRPr="0068483E">
        <w:rPr>
          <w:lang w:eastAsia="zh-CN"/>
        </w:rPr>
        <w:t>we</w:t>
      </w:r>
      <w:r w:rsidR="00336F11" w:rsidRPr="0068483E">
        <w:rPr>
          <w:lang w:eastAsia="zh-CN"/>
        </w:rPr>
        <w:t xml:space="preserve"> do not assume any SIB1 transmissions in the NES cell </w:t>
      </w:r>
      <w:r w:rsidR="007A7D6D" w:rsidRPr="0068483E">
        <w:rPr>
          <w:lang w:eastAsia="zh-CN"/>
        </w:rPr>
        <w:t>and therefore,</w:t>
      </w:r>
      <w:r w:rsidR="00336F11" w:rsidRPr="0068483E">
        <w:rPr>
          <w:lang w:eastAsia="zh-CN"/>
        </w:rPr>
        <w:t xml:space="preserve"> the results represent a </w:t>
      </w:r>
      <w:r w:rsidR="00574ECD" w:rsidRPr="0068483E">
        <w:rPr>
          <w:lang w:eastAsia="zh-CN"/>
        </w:rPr>
        <w:t>best-case</w:t>
      </w:r>
      <w:r w:rsidR="00336F11" w:rsidRPr="0068483E">
        <w:rPr>
          <w:lang w:eastAsia="zh-CN"/>
        </w:rPr>
        <w:t xml:space="preserve"> power savings </w:t>
      </w:r>
      <w:r w:rsidR="008E48BA" w:rsidRPr="0068483E">
        <w:rPr>
          <w:lang w:eastAsia="zh-CN"/>
        </w:rPr>
        <w:t>results for NES cell using OD-SIB1.</w:t>
      </w:r>
    </w:p>
    <w:p w14:paraId="7F4D4917" w14:textId="5616BF55" w:rsidR="00EB55DF" w:rsidRPr="0068483E" w:rsidRDefault="00EB55DF" w:rsidP="00EB55DF">
      <w:pPr>
        <w:pStyle w:val="3GPPText"/>
        <w:rPr>
          <w:lang w:eastAsia="zh-CN"/>
        </w:rPr>
      </w:pPr>
      <w:r w:rsidRPr="0068483E">
        <w:rPr>
          <w:lang w:eastAsia="zh-CN"/>
        </w:rPr>
        <w:t xml:space="preserve">The results in </w:t>
      </w:r>
      <w:r w:rsidR="00EF1BA3" w:rsidRPr="0068483E">
        <w:rPr>
          <w:lang w:eastAsia="zh-CN"/>
        </w:rPr>
        <w:fldChar w:fldCharType="begin"/>
      </w:r>
      <w:r w:rsidR="00EF1BA3" w:rsidRPr="0068483E">
        <w:rPr>
          <w:lang w:eastAsia="zh-CN"/>
        </w:rPr>
        <w:instrText xml:space="preserve"> REF _Ref166239998 \h </w:instrText>
      </w:r>
      <w:r w:rsidR="00E40098" w:rsidRPr="0068483E">
        <w:rPr>
          <w:lang w:eastAsia="zh-CN"/>
        </w:rPr>
        <w:instrText xml:space="preserve"> \* MERGEFORMAT </w:instrText>
      </w:r>
      <w:r w:rsidR="00EF1BA3" w:rsidRPr="0068483E">
        <w:rPr>
          <w:lang w:eastAsia="zh-CN"/>
        </w:rPr>
      </w:r>
      <w:r w:rsidR="00EF1BA3" w:rsidRPr="0068483E">
        <w:rPr>
          <w:lang w:eastAsia="zh-CN"/>
        </w:rPr>
        <w:fldChar w:fldCharType="separate"/>
      </w:r>
      <w:r w:rsidR="00D0771C" w:rsidRPr="0068483E">
        <w:t xml:space="preserve">Table </w:t>
      </w:r>
      <w:r w:rsidR="00D0771C" w:rsidRPr="0068483E">
        <w:rPr>
          <w:noProof/>
        </w:rPr>
        <w:t>4</w:t>
      </w:r>
      <w:r w:rsidR="00D0771C" w:rsidRPr="0068483E">
        <w:noBreakHyphen/>
      </w:r>
      <w:r w:rsidR="00D0771C" w:rsidRPr="0068483E">
        <w:rPr>
          <w:noProof/>
        </w:rPr>
        <w:t>2</w:t>
      </w:r>
      <w:r w:rsidR="00EF1BA3" w:rsidRPr="0068483E">
        <w:rPr>
          <w:lang w:eastAsia="zh-CN"/>
        </w:rPr>
        <w:fldChar w:fldCharType="end"/>
      </w:r>
      <w:r w:rsidR="00EF1BA3" w:rsidRPr="0068483E">
        <w:rPr>
          <w:lang w:eastAsia="zh-CN"/>
        </w:rPr>
        <w:t xml:space="preserve"> </w:t>
      </w:r>
      <w:r w:rsidRPr="0068483E">
        <w:rPr>
          <w:lang w:eastAsia="zh-CN"/>
        </w:rPr>
        <w:t xml:space="preserve">in Annex A show the </w:t>
      </w:r>
      <w:r w:rsidR="00E17CF6" w:rsidRPr="0068483E">
        <w:rPr>
          <w:lang w:eastAsia="zh-CN"/>
        </w:rPr>
        <w:t xml:space="preserve">average </w:t>
      </w:r>
      <w:r w:rsidRPr="0068483E">
        <w:rPr>
          <w:lang w:eastAsia="zh-CN"/>
        </w:rPr>
        <w:t xml:space="preserve">relative power consumption for all cases that were simulated. For the two examples labeled “SIB1 period </w:t>
      </w:r>
      <w:r w:rsidR="00955919" w:rsidRPr="0068483E">
        <w:rPr>
          <w:lang w:eastAsia="zh-CN"/>
        </w:rPr>
        <w:t>4</w:t>
      </w:r>
      <w:r w:rsidRPr="0068483E">
        <w:rPr>
          <w:lang w:eastAsia="zh-CN"/>
        </w:rPr>
        <w:t>0 msec</w:t>
      </w:r>
      <w:r w:rsidR="00E17CF6" w:rsidRPr="0068483E">
        <w:rPr>
          <w:lang w:eastAsia="zh-CN"/>
        </w:rPr>
        <w:t>;</w:t>
      </w:r>
      <w:r w:rsidRPr="0068483E">
        <w:rPr>
          <w:lang w:eastAsia="zh-CN"/>
        </w:rPr>
        <w:t xml:space="preserve"> SSB beams 4</w:t>
      </w:r>
      <w:r w:rsidR="00E17CF6" w:rsidRPr="0068483E">
        <w:rPr>
          <w:lang w:eastAsia="zh-CN"/>
        </w:rPr>
        <w:t>;</w:t>
      </w:r>
      <w:r w:rsidRPr="0068483E">
        <w:rPr>
          <w:lang w:eastAsia="zh-CN"/>
        </w:rPr>
        <w:t xml:space="preserve"> config 1” and “SIB1 period </w:t>
      </w:r>
      <w:r w:rsidR="00955919" w:rsidRPr="0068483E">
        <w:rPr>
          <w:lang w:eastAsia="zh-CN"/>
        </w:rPr>
        <w:t>4</w:t>
      </w:r>
      <w:r w:rsidRPr="0068483E">
        <w:rPr>
          <w:lang w:eastAsia="zh-CN"/>
        </w:rPr>
        <w:t>0 msec</w:t>
      </w:r>
      <w:r w:rsidR="00E17CF6" w:rsidRPr="0068483E">
        <w:rPr>
          <w:lang w:eastAsia="zh-CN"/>
        </w:rPr>
        <w:t>;</w:t>
      </w:r>
      <w:r w:rsidRPr="0068483E">
        <w:rPr>
          <w:lang w:eastAsia="zh-CN"/>
        </w:rPr>
        <w:t xml:space="preserve"> SSB beams 4</w:t>
      </w:r>
      <w:r w:rsidR="00E17CF6" w:rsidRPr="0068483E">
        <w:rPr>
          <w:lang w:eastAsia="zh-CN"/>
        </w:rPr>
        <w:t>;</w:t>
      </w:r>
      <w:r w:rsidRPr="0068483E">
        <w:rPr>
          <w:lang w:eastAsia="zh-CN"/>
        </w:rPr>
        <w:t xml:space="preserve"> config 2” the CDF </w:t>
      </w:r>
      <w:r w:rsidR="00E17CF6" w:rsidRPr="0068483E">
        <w:rPr>
          <w:lang w:eastAsia="zh-CN"/>
        </w:rPr>
        <w:t xml:space="preserve">of the BS relative power consumption </w:t>
      </w:r>
      <w:r w:rsidRPr="0068483E">
        <w:rPr>
          <w:lang w:eastAsia="zh-CN"/>
        </w:rPr>
        <w:t>is shown in</w:t>
      </w:r>
      <w:r w:rsidR="00F1348D" w:rsidRPr="0068483E">
        <w:rPr>
          <w:lang w:eastAsia="zh-CN"/>
        </w:rPr>
        <w:t xml:space="preserve"> </w:t>
      </w:r>
      <w:r w:rsidR="00F1348D" w:rsidRPr="0068483E">
        <w:rPr>
          <w:lang w:eastAsia="zh-CN"/>
        </w:rPr>
        <w:fldChar w:fldCharType="begin"/>
      </w:r>
      <w:r w:rsidR="00F1348D" w:rsidRPr="0068483E">
        <w:rPr>
          <w:lang w:eastAsia="zh-CN"/>
        </w:rPr>
        <w:instrText xml:space="preserve"> REF _Ref166237902 \h </w:instrText>
      </w:r>
      <w:r w:rsidR="00E40098" w:rsidRPr="0068483E">
        <w:rPr>
          <w:lang w:eastAsia="zh-CN"/>
        </w:rPr>
        <w:instrText xml:space="preserve"> \* MERGEFORMAT </w:instrText>
      </w:r>
      <w:r w:rsidR="00F1348D" w:rsidRPr="0068483E">
        <w:rPr>
          <w:lang w:eastAsia="zh-CN"/>
        </w:rPr>
      </w:r>
      <w:r w:rsidR="00F1348D" w:rsidRPr="0068483E">
        <w:rPr>
          <w:lang w:eastAsia="zh-CN"/>
        </w:rPr>
        <w:fldChar w:fldCharType="separate"/>
      </w:r>
      <w:r w:rsidR="00D0771C" w:rsidRPr="0068483E">
        <w:t xml:space="preserve">Figure </w:t>
      </w:r>
      <w:r w:rsidR="00D0771C" w:rsidRPr="0068483E">
        <w:rPr>
          <w:noProof/>
        </w:rPr>
        <w:t>3</w:t>
      </w:r>
      <w:r w:rsidR="00D0771C" w:rsidRPr="0068483E">
        <w:noBreakHyphen/>
      </w:r>
      <w:r w:rsidR="00D0771C" w:rsidRPr="0068483E">
        <w:rPr>
          <w:noProof/>
        </w:rPr>
        <w:t>1</w:t>
      </w:r>
      <w:r w:rsidR="00F1348D" w:rsidRPr="0068483E">
        <w:rPr>
          <w:lang w:eastAsia="zh-CN"/>
        </w:rPr>
        <w:fldChar w:fldCharType="end"/>
      </w:r>
      <w:r w:rsidR="00E17CF6" w:rsidRPr="0068483E">
        <w:rPr>
          <w:lang w:eastAsia="zh-CN"/>
        </w:rPr>
        <w:t xml:space="preserve">, which </w:t>
      </w:r>
      <w:r w:rsidR="007C0118" w:rsidRPr="0068483E">
        <w:rPr>
          <w:lang w:eastAsia="zh-CN"/>
        </w:rPr>
        <w:t>highlight what we believe could be typical configurations for the OD-SIB1</w:t>
      </w:r>
      <w:r w:rsidR="00D14002" w:rsidRPr="0068483E">
        <w:rPr>
          <w:lang w:eastAsia="zh-CN"/>
        </w:rPr>
        <w:t xml:space="preserve"> operation</w:t>
      </w:r>
      <w:r w:rsidR="007C0118" w:rsidRPr="0068483E">
        <w:rPr>
          <w:lang w:eastAsia="zh-CN"/>
        </w:rPr>
        <w:t xml:space="preserve"> use cases.</w:t>
      </w:r>
      <w:r w:rsidR="00076FD3" w:rsidRPr="0068483E">
        <w:rPr>
          <w:lang w:eastAsia="zh-CN"/>
        </w:rPr>
        <w:t xml:space="preserve"> </w:t>
      </w:r>
      <w:r w:rsidRPr="0068483E">
        <w:rPr>
          <w:lang w:eastAsia="zh-CN"/>
        </w:rPr>
        <w:t>The NES power saving</w:t>
      </w:r>
      <w:r w:rsidR="00076FD3" w:rsidRPr="0068483E">
        <w:rPr>
          <w:lang w:eastAsia="zh-CN"/>
        </w:rPr>
        <w:t xml:space="preserve"> for all scenarios</w:t>
      </w:r>
      <w:r w:rsidRPr="0068483E">
        <w:rPr>
          <w:lang w:eastAsia="zh-CN"/>
        </w:rPr>
        <w:t xml:space="preserve"> is </w:t>
      </w:r>
      <w:r w:rsidR="00076FD3" w:rsidRPr="0068483E">
        <w:rPr>
          <w:lang w:eastAsia="zh-CN"/>
        </w:rPr>
        <w:t>presented</w:t>
      </w:r>
      <w:r w:rsidRPr="0068483E">
        <w:rPr>
          <w:lang w:eastAsia="zh-CN"/>
        </w:rPr>
        <w:t xml:space="preserve"> in</w:t>
      </w:r>
      <w:r w:rsidR="007A334B" w:rsidRPr="0068483E">
        <w:rPr>
          <w:lang w:eastAsia="zh-CN"/>
        </w:rPr>
        <w:t xml:space="preserve"> </w:t>
      </w:r>
      <w:r w:rsidR="007A334B" w:rsidRPr="0068483E">
        <w:rPr>
          <w:lang w:eastAsia="zh-CN"/>
        </w:rPr>
        <w:fldChar w:fldCharType="begin"/>
      </w:r>
      <w:r w:rsidR="007A334B" w:rsidRPr="0068483E">
        <w:rPr>
          <w:lang w:eastAsia="zh-CN"/>
        </w:rPr>
        <w:instrText xml:space="preserve"> REF _Ref166166431 \h </w:instrText>
      </w:r>
      <w:r w:rsidR="00E40098" w:rsidRPr="0068483E">
        <w:rPr>
          <w:lang w:eastAsia="zh-CN"/>
        </w:rPr>
        <w:instrText xml:space="preserve"> \* MERGEFORMAT </w:instrText>
      </w:r>
      <w:r w:rsidR="007A334B" w:rsidRPr="0068483E">
        <w:rPr>
          <w:lang w:eastAsia="zh-CN"/>
        </w:rPr>
      </w:r>
      <w:r w:rsidR="007A334B" w:rsidRPr="0068483E">
        <w:rPr>
          <w:lang w:eastAsia="zh-CN"/>
        </w:rPr>
        <w:fldChar w:fldCharType="separate"/>
      </w:r>
      <w:r w:rsidR="00D0771C" w:rsidRPr="0068483E">
        <w:t xml:space="preserve">Table </w:t>
      </w:r>
      <w:r w:rsidR="00D0771C" w:rsidRPr="0068483E">
        <w:rPr>
          <w:noProof/>
        </w:rPr>
        <w:t>3</w:t>
      </w:r>
      <w:r w:rsidR="00D0771C" w:rsidRPr="0068483E">
        <w:noBreakHyphen/>
      </w:r>
      <w:r w:rsidR="00D0771C" w:rsidRPr="0068483E">
        <w:rPr>
          <w:noProof/>
        </w:rPr>
        <w:t>1</w:t>
      </w:r>
      <w:r w:rsidR="007A334B" w:rsidRPr="0068483E">
        <w:rPr>
          <w:lang w:eastAsia="zh-CN"/>
        </w:rPr>
        <w:fldChar w:fldCharType="end"/>
      </w:r>
      <w:r w:rsidRPr="0068483E">
        <w:rPr>
          <w:lang w:eastAsia="zh-CN"/>
        </w:rPr>
        <w:t xml:space="preserve">. </w:t>
      </w:r>
    </w:p>
    <w:p w14:paraId="4DC732DD" w14:textId="2253BE2F" w:rsidR="008C58CD" w:rsidRPr="0068483E" w:rsidRDefault="00EB55DF" w:rsidP="00EB55DF">
      <w:pPr>
        <w:pStyle w:val="3GPPText"/>
        <w:rPr>
          <w:lang w:eastAsia="zh-CN"/>
        </w:rPr>
      </w:pPr>
      <w:r w:rsidRPr="0068483E">
        <w:rPr>
          <w:lang w:eastAsia="zh-CN"/>
        </w:rPr>
        <w:t xml:space="preserve">The results </w:t>
      </w:r>
      <w:r w:rsidR="008C58CD" w:rsidRPr="0068483E">
        <w:rPr>
          <w:lang w:eastAsia="zh-CN"/>
        </w:rPr>
        <w:t>show</w:t>
      </w:r>
      <w:r w:rsidRPr="0068483E">
        <w:rPr>
          <w:lang w:eastAsia="zh-CN"/>
        </w:rPr>
        <w:t xml:space="preserve"> that </w:t>
      </w:r>
      <w:r w:rsidR="008C58CD" w:rsidRPr="0068483E">
        <w:rPr>
          <w:lang w:eastAsia="zh-CN"/>
        </w:rPr>
        <w:t xml:space="preserve">high single digit </w:t>
      </w:r>
      <w:r w:rsidRPr="0068483E">
        <w:rPr>
          <w:lang w:eastAsia="zh-CN"/>
        </w:rPr>
        <w:t xml:space="preserve">power saving </w:t>
      </w:r>
      <w:r w:rsidR="008C58CD" w:rsidRPr="0068483E">
        <w:rPr>
          <w:lang w:eastAsia="zh-CN"/>
        </w:rPr>
        <w:t>gains are obtained</w:t>
      </w:r>
      <w:r w:rsidRPr="0068483E">
        <w:rPr>
          <w:lang w:eastAsia="zh-CN"/>
        </w:rPr>
        <w:t xml:space="preserve"> </w:t>
      </w:r>
      <w:r w:rsidR="008C58CD" w:rsidRPr="0068483E">
        <w:rPr>
          <w:lang w:eastAsia="zh-CN"/>
        </w:rPr>
        <w:t>in low l</w:t>
      </w:r>
      <w:r w:rsidRPr="0068483E">
        <w:rPr>
          <w:lang w:eastAsia="zh-CN"/>
        </w:rPr>
        <w:t xml:space="preserve">oad </w:t>
      </w:r>
      <w:r w:rsidR="008C58CD" w:rsidRPr="0068483E">
        <w:rPr>
          <w:lang w:eastAsia="zh-CN"/>
        </w:rPr>
        <w:t xml:space="preserve">scenarios with </w:t>
      </w:r>
      <w:r w:rsidRPr="0068483E">
        <w:rPr>
          <w:lang w:eastAsia="zh-CN"/>
        </w:rPr>
        <w:t>SIB1 periodicity</w:t>
      </w:r>
      <w:r w:rsidR="00145152" w:rsidRPr="0068483E">
        <w:rPr>
          <w:lang w:eastAsia="zh-CN"/>
        </w:rPr>
        <w:t xml:space="preserve"> of 20 or 40 msec</w:t>
      </w:r>
      <w:r w:rsidRPr="0068483E">
        <w:rPr>
          <w:lang w:eastAsia="zh-CN"/>
        </w:rPr>
        <w:t xml:space="preserve">. </w:t>
      </w:r>
      <w:r w:rsidR="008C58CD" w:rsidRPr="0068483E">
        <w:rPr>
          <w:lang w:eastAsia="zh-CN"/>
        </w:rPr>
        <w:t>The potential power saving gains are larger for cases with no</w:t>
      </w:r>
      <w:r w:rsidR="004E2495" w:rsidRPr="0068483E">
        <w:rPr>
          <w:lang w:eastAsia="zh-CN"/>
        </w:rPr>
        <w:t xml:space="preserve"> load in both DL and UL. The power saving gains are lower</w:t>
      </w:r>
      <w:r w:rsidR="00544C54" w:rsidRPr="0068483E">
        <w:rPr>
          <w:lang w:eastAsia="zh-CN"/>
        </w:rPr>
        <w:t>, e.g. low single digit power saving gains,</w:t>
      </w:r>
      <w:r w:rsidR="004E2495" w:rsidRPr="0068483E">
        <w:rPr>
          <w:lang w:eastAsia="zh-CN"/>
        </w:rPr>
        <w:t xml:space="preserve"> </w:t>
      </w:r>
      <w:r w:rsidR="00544C54" w:rsidRPr="0068483E">
        <w:rPr>
          <w:lang w:eastAsia="zh-CN"/>
        </w:rPr>
        <w:t>when</w:t>
      </w:r>
      <w:r w:rsidR="004E2495" w:rsidRPr="0068483E">
        <w:rPr>
          <w:lang w:eastAsia="zh-CN"/>
        </w:rPr>
        <w:t xml:space="preserve"> SIB1 periodicity is 160 msec</w:t>
      </w:r>
      <w:r w:rsidR="00544C54" w:rsidRPr="0068483E">
        <w:rPr>
          <w:lang w:eastAsia="zh-CN"/>
        </w:rPr>
        <w:t>.</w:t>
      </w:r>
      <w:r w:rsidR="00FA1CF7" w:rsidRPr="0068483E">
        <w:rPr>
          <w:lang w:eastAsia="zh-CN"/>
        </w:rPr>
        <w:t xml:space="preserve"> It should be noted that additional power consumption from OD-SIB1 transmission</w:t>
      </w:r>
      <w:r w:rsidR="00DE36E5" w:rsidRPr="0068483E">
        <w:rPr>
          <w:lang w:eastAsia="zh-CN"/>
        </w:rPr>
        <w:t xml:space="preserve"> was not modeled and there was no uplink traffic modeled in the evaluations.</w:t>
      </w:r>
    </w:p>
    <w:p w14:paraId="52F9F53C" w14:textId="098CBCC9" w:rsidR="00EB55DF" w:rsidRPr="0068483E" w:rsidRDefault="00FA1CF7" w:rsidP="00EB55DF">
      <w:pPr>
        <w:pStyle w:val="3GPPText"/>
        <w:rPr>
          <w:lang w:eastAsia="zh-CN"/>
        </w:rPr>
      </w:pPr>
      <w:r w:rsidRPr="0068483E">
        <w:rPr>
          <w:lang w:eastAsia="zh-CN"/>
        </w:rPr>
        <w:t xml:space="preserve">Overall, </w:t>
      </w:r>
      <w:r w:rsidR="00EB55DF" w:rsidRPr="0068483E">
        <w:rPr>
          <w:lang w:eastAsia="zh-CN"/>
        </w:rPr>
        <w:t>the power saving gain</w:t>
      </w:r>
      <w:r w:rsidR="00DE36E5" w:rsidRPr="0068483E">
        <w:rPr>
          <w:lang w:eastAsia="zh-CN"/>
        </w:rPr>
        <w:t>s</w:t>
      </w:r>
      <w:r w:rsidR="001F2D8E" w:rsidRPr="0068483E">
        <w:rPr>
          <w:lang w:eastAsia="zh-CN"/>
        </w:rPr>
        <w:t xml:space="preserve"> are generally limited,</w:t>
      </w:r>
      <w:r w:rsidR="00DE36E5" w:rsidRPr="0068483E">
        <w:rPr>
          <w:lang w:eastAsia="zh-CN"/>
        </w:rPr>
        <w:t xml:space="preserve"> </w:t>
      </w:r>
      <w:r w:rsidR="00EB55DF" w:rsidRPr="0068483E">
        <w:rPr>
          <w:lang w:eastAsia="zh-CN"/>
        </w:rPr>
        <w:t xml:space="preserve">even </w:t>
      </w:r>
      <w:r w:rsidR="001F2D8E" w:rsidRPr="0068483E">
        <w:rPr>
          <w:lang w:eastAsia="zh-CN"/>
        </w:rPr>
        <w:t xml:space="preserve">with </w:t>
      </w:r>
      <w:r w:rsidR="009252C6" w:rsidRPr="0068483E">
        <w:rPr>
          <w:lang w:eastAsia="zh-CN"/>
        </w:rPr>
        <w:t>more favorable configurations and</w:t>
      </w:r>
      <w:r w:rsidR="00EB55DF" w:rsidRPr="0068483E">
        <w:rPr>
          <w:lang w:eastAsia="zh-CN"/>
        </w:rPr>
        <w:t xml:space="preserve"> scenario.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B9556C" w:rsidRPr="0068483E" w14:paraId="52ADEF60" w14:textId="77777777" w:rsidTr="006B5841">
        <w:tc>
          <w:tcPr>
            <w:tcW w:w="4986" w:type="dxa"/>
          </w:tcPr>
          <w:p w14:paraId="049B26F5" w14:textId="0771AEED" w:rsidR="00B9556C" w:rsidRPr="0068483E" w:rsidRDefault="00955919" w:rsidP="003229C3">
            <w:pPr>
              <w:pStyle w:val="3GPPText"/>
              <w:rPr>
                <w:lang w:eastAsia="zh-CN"/>
              </w:rPr>
            </w:pPr>
            <w:r w:rsidRPr="0068483E">
              <w:rPr>
                <w:noProof/>
              </w:rPr>
              <w:drawing>
                <wp:inline distT="0" distB="0" distL="0" distR="0" wp14:anchorId="2F507F42" wp14:editId="7556915C">
                  <wp:extent cx="3276600" cy="2352675"/>
                  <wp:effectExtent l="0" t="0" r="0" b="0"/>
                  <wp:docPr id="6" name="Picture 5">
                    <a:extLst xmlns:a="http://schemas.openxmlformats.org/drawingml/2006/main">
                      <a:ext uri="{FF2B5EF4-FFF2-40B4-BE49-F238E27FC236}">
                        <a16:creationId xmlns:a16="http://schemas.microsoft.com/office/drawing/2014/main" id="{A147AD27-CE82-B0FD-21DE-28968C4DA9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147AD27-CE82-B0FD-21DE-28968C4DA953}"/>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276600" cy="2352675"/>
                          </a:xfrm>
                          <a:prstGeom prst="rect">
                            <a:avLst/>
                          </a:prstGeom>
                        </pic:spPr>
                      </pic:pic>
                    </a:graphicData>
                  </a:graphic>
                </wp:inline>
              </w:drawing>
            </w:r>
          </w:p>
        </w:tc>
        <w:tc>
          <w:tcPr>
            <w:tcW w:w="4986" w:type="dxa"/>
          </w:tcPr>
          <w:p w14:paraId="4F322B24" w14:textId="2948D8BF" w:rsidR="00B9556C" w:rsidRPr="0068483E" w:rsidRDefault="00955919" w:rsidP="003229C3">
            <w:pPr>
              <w:pStyle w:val="3GPPText"/>
              <w:rPr>
                <w:lang w:eastAsia="zh-CN"/>
              </w:rPr>
            </w:pPr>
            <w:r w:rsidRPr="0068483E">
              <w:rPr>
                <w:noProof/>
              </w:rPr>
              <w:drawing>
                <wp:inline distT="0" distB="0" distL="0" distR="0" wp14:anchorId="6AAFDD11" wp14:editId="571BD517">
                  <wp:extent cx="3276600" cy="2352675"/>
                  <wp:effectExtent l="0" t="0" r="0" b="0"/>
                  <wp:docPr id="11" name="Picture 10">
                    <a:extLst xmlns:a="http://schemas.openxmlformats.org/drawingml/2006/main">
                      <a:ext uri="{FF2B5EF4-FFF2-40B4-BE49-F238E27FC236}">
                        <a16:creationId xmlns:a16="http://schemas.microsoft.com/office/drawing/2014/main" id="{C43016B8-EA73-1EA6-2B32-366E343ED0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C43016B8-EA73-1EA6-2B32-366E343ED0D7}"/>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276600" cy="2352675"/>
                          </a:xfrm>
                          <a:prstGeom prst="rect">
                            <a:avLst/>
                          </a:prstGeom>
                        </pic:spPr>
                      </pic:pic>
                    </a:graphicData>
                  </a:graphic>
                </wp:inline>
              </w:drawing>
            </w:r>
          </w:p>
        </w:tc>
      </w:tr>
    </w:tbl>
    <w:p w14:paraId="26B91479" w14:textId="5C23FCAC" w:rsidR="003F2AAA" w:rsidRPr="0068483E" w:rsidRDefault="006B5841" w:rsidP="005223FB">
      <w:pPr>
        <w:pStyle w:val="Caption"/>
        <w:jc w:val="center"/>
        <w:rPr>
          <w:lang w:val="en-US"/>
        </w:rPr>
      </w:pPr>
      <w:bookmarkStart w:id="7" w:name="_Ref166161348"/>
      <w:bookmarkStart w:id="8" w:name="_Ref166237902"/>
      <w:r w:rsidRPr="0068483E">
        <w:t xml:space="preserve">Figure </w:t>
      </w:r>
      <w:bookmarkEnd w:id="7"/>
      <w:r w:rsidRPr="0068483E">
        <w:fldChar w:fldCharType="begin"/>
      </w:r>
      <w:r w:rsidRPr="0068483E">
        <w:instrText xml:space="preserve"> STYLEREF 1 \s </w:instrText>
      </w:r>
      <w:r w:rsidRPr="0068483E">
        <w:fldChar w:fldCharType="separate"/>
      </w:r>
      <w:r w:rsidR="00D0771C" w:rsidRPr="0068483E">
        <w:rPr>
          <w:noProof/>
        </w:rPr>
        <w:t>3</w:t>
      </w:r>
      <w:r w:rsidRPr="0068483E">
        <w:fldChar w:fldCharType="end"/>
      </w:r>
      <w:r w:rsidRPr="0068483E">
        <w:noBreakHyphen/>
      </w:r>
      <w:r w:rsidRPr="0068483E">
        <w:fldChar w:fldCharType="begin"/>
      </w:r>
      <w:r w:rsidRPr="0068483E">
        <w:instrText xml:space="preserve"> SEQ Figure \* ARABIC \s 1 </w:instrText>
      </w:r>
      <w:r w:rsidRPr="0068483E">
        <w:fldChar w:fldCharType="separate"/>
      </w:r>
      <w:r w:rsidR="00D0771C" w:rsidRPr="0068483E">
        <w:rPr>
          <w:noProof/>
        </w:rPr>
        <w:t>1</w:t>
      </w:r>
      <w:r w:rsidRPr="0068483E">
        <w:fldChar w:fldCharType="end"/>
      </w:r>
      <w:bookmarkStart w:id="9" w:name="_Ref166090919"/>
      <w:bookmarkEnd w:id="8"/>
      <w:r w:rsidR="00B9556C" w:rsidRPr="0068483E">
        <w:rPr>
          <w:lang w:val="en-US"/>
        </w:rPr>
        <w:t xml:space="preserve">. </w:t>
      </w:r>
      <w:r w:rsidR="00A53978" w:rsidRPr="0068483E">
        <w:rPr>
          <w:lang w:val="en-US"/>
        </w:rPr>
        <w:t>CDF of the power consumption</w:t>
      </w:r>
      <w:r w:rsidR="00550D2F" w:rsidRPr="0068483E">
        <w:rPr>
          <w:lang w:val="en-US"/>
        </w:rPr>
        <w:t xml:space="preserve"> for </w:t>
      </w:r>
      <w:r w:rsidR="00550D2F" w:rsidRPr="0068483E">
        <w:t xml:space="preserve">SIB1 period </w:t>
      </w:r>
      <w:r w:rsidR="00955919" w:rsidRPr="0068483E">
        <w:t>4</w:t>
      </w:r>
      <w:r w:rsidR="00550D2F" w:rsidRPr="0068483E">
        <w:t xml:space="preserve">0 msec SSB beams 4 config 1 (left) and SIB1 period </w:t>
      </w:r>
      <w:r w:rsidR="00955919" w:rsidRPr="0068483E">
        <w:t>4</w:t>
      </w:r>
      <w:r w:rsidR="00550D2F" w:rsidRPr="0068483E">
        <w:t>0 msec SSB beams 4 config 2 (right)</w:t>
      </w:r>
      <w:r w:rsidR="00EE47A4" w:rsidRPr="0068483E">
        <w:t xml:space="preserve"> with Cell A + Cell A CA (A+A CA) and Cell A + NES Cell CA (A + N</w:t>
      </w:r>
      <w:r w:rsidR="00A56D54" w:rsidRPr="0068483E">
        <w:t xml:space="preserve"> CA).</w:t>
      </w:r>
      <w:bookmarkEnd w:id="9"/>
      <w:r w:rsidR="00A56D54" w:rsidRPr="0068483E">
        <w:t xml:space="preserve"> </w:t>
      </w:r>
      <w:bookmarkStart w:id="10" w:name="_Ref166091001"/>
    </w:p>
    <w:p w14:paraId="51F32C53" w14:textId="108FA952" w:rsidR="00295718" w:rsidRPr="0068483E" w:rsidRDefault="00295718" w:rsidP="00295718">
      <w:pPr>
        <w:pStyle w:val="Caption"/>
        <w:keepNext/>
        <w:jc w:val="center"/>
      </w:pPr>
      <w:bookmarkStart w:id="11" w:name="_Ref166166431"/>
      <w:r w:rsidRPr="0068483E">
        <w:t xml:space="preserve">Table </w:t>
      </w:r>
      <w:r w:rsidR="002C3287" w:rsidRPr="0068483E">
        <w:fldChar w:fldCharType="begin"/>
      </w:r>
      <w:r w:rsidR="002C3287" w:rsidRPr="0068483E">
        <w:instrText xml:space="preserve"> STYLEREF 1 \s </w:instrText>
      </w:r>
      <w:r w:rsidR="002C3287" w:rsidRPr="0068483E">
        <w:fldChar w:fldCharType="separate"/>
      </w:r>
      <w:r w:rsidR="00D0771C" w:rsidRPr="0068483E">
        <w:rPr>
          <w:noProof/>
        </w:rPr>
        <w:t>3</w:t>
      </w:r>
      <w:r w:rsidR="002C3287" w:rsidRPr="0068483E">
        <w:fldChar w:fldCharType="end"/>
      </w:r>
      <w:r w:rsidR="002C3287" w:rsidRPr="0068483E">
        <w:noBreakHyphen/>
      </w:r>
      <w:r w:rsidR="002C3287" w:rsidRPr="0068483E">
        <w:fldChar w:fldCharType="begin"/>
      </w:r>
      <w:r w:rsidR="002C3287" w:rsidRPr="0068483E">
        <w:instrText xml:space="preserve"> SEQ Table \* ARABIC \s 1 </w:instrText>
      </w:r>
      <w:r w:rsidR="002C3287" w:rsidRPr="0068483E">
        <w:fldChar w:fldCharType="separate"/>
      </w:r>
      <w:r w:rsidR="00D0771C" w:rsidRPr="0068483E">
        <w:rPr>
          <w:noProof/>
        </w:rPr>
        <w:t>1</w:t>
      </w:r>
      <w:r w:rsidR="002C3287" w:rsidRPr="0068483E">
        <w:fldChar w:fldCharType="end"/>
      </w:r>
      <w:bookmarkEnd w:id="10"/>
      <w:bookmarkEnd w:id="11"/>
      <w:r w:rsidR="005223FB" w:rsidRPr="0068483E">
        <w:t>.</w:t>
      </w:r>
      <w:r w:rsidRPr="0068483E">
        <w:t xml:space="preserve"> NES </w:t>
      </w:r>
      <w:r w:rsidR="002E7BB7" w:rsidRPr="0068483E">
        <w:t xml:space="preserve">power </w:t>
      </w:r>
      <w:r w:rsidR="00BE0F7C" w:rsidRPr="0068483E">
        <w:t>saving</w:t>
      </w:r>
      <w:r w:rsidR="002E7BB7" w:rsidRPr="0068483E">
        <w:t xml:space="preserve"> </w:t>
      </w:r>
      <w:r w:rsidRPr="0068483E">
        <w:t>(in %) for different system configurations</w:t>
      </w:r>
      <w:r w:rsidR="002E7BB7" w:rsidRPr="0068483E">
        <w:t xml:space="preserve"> for OD-SIB1</w:t>
      </w:r>
      <w:r w:rsidR="009B5710" w:rsidRPr="0068483E">
        <w:t xml:space="preserve"> relative to baseline scenario</w:t>
      </w:r>
      <w:r w:rsidR="002E7BB7" w:rsidRPr="0068483E">
        <w:t xml:space="preserve">. </w:t>
      </w:r>
    </w:p>
    <w:tbl>
      <w:tblPr>
        <w:tblStyle w:val="TableGrid"/>
        <w:tblW w:w="0" w:type="auto"/>
        <w:tblLook w:val="04A0" w:firstRow="1" w:lastRow="0" w:firstColumn="1" w:lastColumn="0" w:noHBand="0" w:noVBand="1"/>
      </w:tblPr>
      <w:tblGrid>
        <w:gridCol w:w="4405"/>
        <w:gridCol w:w="1389"/>
        <w:gridCol w:w="1389"/>
        <w:gridCol w:w="1389"/>
        <w:gridCol w:w="1390"/>
      </w:tblGrid>
      <w:tr w:rsidR="00FF7969" w:rsidRPr="0068483E" w14:paraId="0C7DBD4F" w14:textId="77777777" w:rsidTr="0002780B">
        <w:tc>
          <w:tcPr>
            <w:tcW w:w="4405" w:type="dxa"/>
            <w:shd w:val="clear" w:color="auto" w:fill="EAF1DD" w:themeFill="accent3" w:themeFillTint="33"/>
          </w:tcPr>
          <w:p w14:paraId="3096D0FF" w14:textId="7C6B64CE" w:rsidR="00FF7969" w:rsidRPr="0068483E" w:rsidRDefault="00FF7969" w:rsidP="003229C3">
            <w:pPr>
              <w:pStyle w:val="3GPPText"/>
              <w:rPr>
                <w:b/>
              </w:rPr>
            </w:pPr>
            <w:r w:rsidRPr="0068483E">
              <w:rPr>
                <w:b/>
              </w:rPr>
              <w:t>OD-SIB1 config</w:t>
            </w:r>
            <w:r w:rsidR="00AD34B5" w:rsidRPr="0068483E">
              <w:rPr>
                <w:b/>
              </w:rPr>
              <w:t>uration</w:t>
            </w:r>
          </w:p>
        </w:tc>
        <w:tc>
          <w:tcPr>
            <w:tcW w:w="1389" w:type="dxa"/>
            <w:shd w:val="clear" w:color="auto" w:fill="EAF1DD" w:themeFill="accent3" w:themeFillTint="33"/>
            <w:vAlign w:val="center"/>
          </w:tcPr>
          <w:p w14:paraId="24DC9A2F" w14:textId="4F88A8C8" w:rsidR="00FF7969" w:rsidRPr="0068483E" w:rsidRDefault="00E607B2" w:rsidP="0002780B">
            <w:pPr>
              <w:pStyle w:val="3GPPText"/>
              <w:jc w:val="center"/>
              <w:rPr>
                <w:b/>
              </w:rPr>
            </w:pPr>
            <w:r w:rsidRPr="0068483E">
              <w:rPr>
                <w:b/>
              </w:rPr>
              <w:t>zero load</w:t>
            </w:r>
          </w:p>
        </w:tc>
        <w:tc>
          <w:tcPr>
            <w:tcW w:w="1389" w:type="dxa"/>
            <w:shd w:val="clear" w:color="auto" w:fill="EAF1DD" w:themeFill="accent3" w:themeFillTint="33"/>
            <w:vAlign w:val="center"/>
          </w:tcPr>
          <w:p w14:paraId="3E13C4DB" w14:textId="33EF6553" w:rsidR="00FF7969" w:rsidRPr="0068483E" w:rsidRDefault="00E607B2" w:rsidP="0002780B">
            <w:pPr>
              <w:pStyle w:val="3GPPText"/>
              <w:jc w:val="center"/>
              <w:rPr>
                <w:b/>
              </w:rPr>
            </w:pPr>
            <w:r w:rsidRPr="0068483E">
              <w:rPr>
                <w:b/>
              </w:rPr>
              <w:t>low load</w:t>
            </w:r>
          </w:p>
        </w:tc>
        <w:tc>
          <w:tcPr>
            <w:tcW w:w="1389" w:type="dxa"/>
            <w:shd w:val="clear" w:color="auto" w:fill="EAF1DD" w:themeFill="accent3" w:themeFillTint="33"/>
            <w:vAlign w:val="center"/>
          </w:tcPr>
          <w:p w14:paraId="1773DFDA" w14:textId="13BEAA2F" w:rsidR="00FF7969" w:rsidRPr="0068483E" w:rsidRDefault="00E607B2" w:rsidP="0002780B">
            <w:pPr>
              <w:pStyle w:val="3GPPText"/>
              <w:jc w:val="center"/>
              <w:rPr>
                <w:b/>
              </w:rPr>
            </w:pPr>
            <w:r w:rsidRPr="0068483E">
              <w:rPr>
                <w:b/>
              </w:rPr>
              <w:t>light load</w:t>
            </w:r>
          </w:p>
        </w:tc>
        <w:tc>
          <w:tcPr>
            <w:tcW w:w="1390" w:type="dxa"/>
            <w:shd w:val="clear" w:color="auto" w:fill="EAF1DD" w:themeFill="accent3" w:themeFillTint="33"/>
            <w:vAlign w:val="center"/>
          </w:tcPr>
          <w:p w14:paraId="535F5CF3" w14:textId="53478160" w:rsidR="00FF7969" w:rsidRPr="0068483E" w:rsidRDefault="00E607B2" w:rsidP="0002780B">
            <w:pPr>
              <w:pStyle w:val="3GPPText"/>
              <w:jc w:val="center"/>
              <w:rPr>
                <w:b/>
              </w:rPr>
            </w:pPr>
            <w:r w:rsidRPr="0068483E">
              <w:rPr>
                <w:b/>
              </w:rPr>
              <w:t>medium load</w:t>
            </w:r>
          </w:p>
        </w:tc>
      </w:tr>
      <w:tr w:rsidR="00FF7969" w:rsidRPr="0068483E" w14:paraId="090BB65D" w14:textId="77777777" w:rsidTr="0002780B">
        <w:tc>
          <w:tcPr>
            <w:tcW w:w="4405" w:type="dxa"/>
          </w:tcPr>
          <w:p w14:paraId="4ED429CF" w14:textId="42268691" w:rsidR="00FF7969" w:rsidRPr="0068483E" w:rsidRDefault="00FF7969" w:rsidP="00FF7969">
            <w:pPr>
              <w:pStyle w:val="3GPPText"/>
              <w:rPr>
                <w:b/>
              </w:rPr>
            </w:pPr>
            <w:r w:rsidRPr="0068483E">
              <w:t>SIB1 period 20 msec</w:t>
            </w:r>
            <w:r w:rsidR="000C6878" w:rsidRPr="0068483E">
              <w:t>;</w:t>
            </w:r>
            <w:r w:rsidRPr="0068483E">
              <w:t xml:space="preserve"> SSB beams 8</w:t>
            </w:r>
            <w:r w:rsidR="000C6878" w:rsidRPr="0068483E">
              <w:t>;</w:t>
            </w:r>
            <w:r w:rsidRPr="0068483E">
              <w:t xml:space="preserve"> config 1</w:t>
            </w:r>
          </w:p>
        </w:tc>
        <w:tc>
          <w:tcPr>
            <w:tcW w:w="1389" w:type="dxa"/>
            <w:vAlign w:val="center"/>
          </w:tcPr>
          <w:p w14:paraId="3C54C730" w14:textId="3BCA665D" w:rsidR="00FF7969" w:rsidRPr="0068483E" w:rsidRDefault="00916A70" w:rsidP="0002780B">
            <w:pPr>
              <w:pStyle w:val="3GPPText"/>
              <w:jc w:val="center"/>
              <w:rPr>
                <w:bCs/>
              </w:rPr>
            </w:pPr>
            <w:r w:rsidRPr="0068483E">
              <w:rPr>
                <w:bCs/>
              </w:rPr>
              <w:t>-24.6%</w:t>
            </w:r>
          </w:p>
        </w:tc>
        <w:tc>
          <w:tcPr>
            <w:tcW w:w="1389" w:type="dxa"/>
            <w:vAlign w:val="center"/>
          </w:tcPr>
          <w:p w14:paraId="1B6A3FE0" w14:textId="46BF8827" w:rsidR="00FF7969" w:rsidRPr="0068483E" w:rsidRDefault="00916A70" w:rsidP="0002780B">
            <w:pPr>
              <w:pStyle w:val="3GPPText"/>
              <w:jc w:val="center"/>
              <w:rPr>
                <w:bCs/>
              </w:rPr>
            </w:pPr>
            <w:r w:rsidRPr="0068483E">
              <w:rPr>
                <w:bCs/>
              </w:rPr>
              <w:t>-13.9%</w:t>
            </w:r>
          </w:p>
        </w:tc>
        <w:tc>
          <w:tcPr>
            <w:tcW w:w="1389" w:type="dxa"/>
            <w:vAlign w:val="center"/>
          </w:tcPr>
          <w:p w14:paraId="56213A22" w14:textId="6E15266E" w:rsidR="00FF7969" w:rsidRPr="0068483E" w:rsidRDefault="00CA4009" w:rsidP="0002780B">
            <w:pPr>
              <w:pStyle w:val="3GPPText"/>
              <w:jc w:val="center"/>
              <w:rPr>
                <w:bCs/>
              </w:rPr>
            </w:pPr>
            <w:r w:rsidRPr="0068483E">
              <w:rPr>
                <w:bCs/>
              </w:rPr>
              <w:t>-8.5%</w:t>
            </w:r>
          </w:p>
        </w:tc>
        <w:tc>
          <w:tcPr>
            <w:tcW w:w="1390" w:type="dxa"/>
            <w:vAlign w:val="center"/>
          </w:tcPr>
          <w:p w14:paraId="53C00850" w14:textId="57A46793" w:rsidR="00FF7969" w:rsidRPr="0068483E" w:rsidRDefault="00CA4009" w:rsidP="0002780B">
            <w:pPr>
              <w:pStyle w:val="3GPPText"/>
              <w:jc w:val="center"/>
              <w:rPr>
                <w:bCs/>
              </w:rPr>
            </w:pPr>
            <w:r w:rsidRPr="0068483E">
              <w:rPr>
                <w:bCs/>
              </w:rPr>
              <w:t>-4.5%</w:t>
            </w:r>
          </w:p>
        </w:tc>
      </w:tr>
      <w:tr w:rsidR="00FF7969" w:rsidRPr="0068483E" w14:paraId="68669EFA" w14:textId="77777777" w:rsidTr="0002780B">
        <w:tc>
          <w:tcPr>
            <w:tcW w:w="4405" w:type="dxa"/>
            <w:shd w:val="clear" w:color="auto" w:fill="F2F2F2" w:themeFill="background1" w:themeFillShade="F2"/>
          </w:tcPr>
          <w:p w14:paraId="215FC456" w14:textId="76514F55" w:rsidR="00FF7969" w:rsidRPr="0068483E" w:rsidRDefault="00FF7969" w:rsidP="00FF7969">
            <w:pPr>
              <w:pStyle w:val="3GPPText"/>
              <w:rPr>
                <w:b/>
              </w:rPr>
            </w:pPr>
            <w:r w:rsidRPr="0068483E">
              <w:t>SIB1 period 20 msec</w:t>
            </w:r>
            <w:r w:rsidR="000C6878" w:rsidRPr="0068483E">
              <w:t>;</w:t>
            </w:r>
            <w:r w:rsidRPr="0068483E">
              <w:t xml:space="preserve"> SSB beams 8</w:t>
            </w:r>
            <w:r w:rsidR="000C6878" w:rsidRPr="0068483E">
              <w:t>;</w:t>
            </w:r>
            <w:r w:rsidRPr="0068483E">
              <w:t xml:space="preserve"> config 2</w:t>
            </w:r>
          </w:p>
        </w:tc>
        <w:tc>
          <w:tcPr>
            <w:tcW w:w="1389" w:type="dxa"/>
            <w:shd w:val="clear" w:color="auto" w:fill="F2F2F2" w:themeFill="background1" w:themeFillShade="F2"/>
            <w:vAlign w:val="center"/>
          </w:tcPr>
          <w:p w14:paraId="71FBD3B5" w14:textId="417F5514" w:rsidR="00FF7969" w:rsidRPr="0068483E" w:rsidRDefault="00CA4009" w:rsidP="0002780B">
            <w:pPr>
              <w:pStyle w:val="3GPPText"/>
              <w:jc w:val="center"/>
              <w:rPr>
                <w:bCs/>
              </w:rPr>
            </w:pPr>
            <w:r w:rsidRPr="0068483E">
              <w:rPr>
                <w:bCs/>
              </w:rPr>
              <w:t>-17.4%</w:t>
            </w:r>
          </w:p>
        </w:tc>
        <w:tc>
          <w:tcPr>
            <w:tcW w:w="1389" w:type="dxa"/>
            <w:shd w:val="clear" w:color="auto" w:fill="F2F2F2" w:themeFill="background1" w:themeFillShade="F2"/>
            <w:vAlign w:val="center"/>
          </w:tcPr>
          <w:p w14:paraId="64F5B6FF" w14:textId="7F615BCF" w:rsidR="00FF7969" w:rsidRPr="0068483E" w:rsidRDefault="00CA4009" w:rsidP="0002780B">
            <w:pPr>
              <w:pStyle w:val="3GPPText"/>
              <w:jc w:val="center"/>
              <w:rPr>
                <w:bCs/>
              </w:rPr>
            </w:pPr>
            <w:r w:rsidRPr="0068483E">
              <w:rPr>
                <w:bCs/>
              </w:rPr>
              <w:t>-7.9%</w:t>
            </w:r>
          </w:p>
        </w:tc>
        <w:tc>
          <w:tcPr>
            <w:tcW w:w="1389" w:type="dxa"/>
            <w:shd w:val="clear" w:color="auto" w:fill="F2F2F2" w:themeFill="background1" w:themeFillShade="F2"/>
            <w:vAlign w:val="center"/>
          </w:tcPr>
          <w:p w14:paraId="417A325F" w14:textId="6D760D7C" w:rsidR="00FF7969" w:rsidRPr="0068483E" w:rsidRDefault="00CA4009" w:rsidP="0002780B">
            <w:pPr>
              <w:pStyle w:val="3GPPText"/>
              <w:jc w:val="center"/>
              <w:rPr>
                <w:bCs/>
              </w:rPr>
            </w:pPr>
            <w:r w:rsidRPr="0068483E">
              <w:rPr>
                <w:bCs/>
              </w:rPr>
              <w:t>-4.6%</w:t>
            </w:r>
          </w:p>
        </w:tc>
        <w:tc>
          <w:tcPr>
            <w:tcW w:w="1390" w:type="dxa"/>
            <w:shd w:val="clear" w:color="auto" w:fill="F2F2F2" w:themeFill="background1" w:themeFillShade="F2"/>
            <w:vAlign w:val="center"/>
          </w:tcPr>
          <w:p w14:paraId="07EB4945" w14:textId="54086E8D" w:rsidR="00FF7969" w:rsidRPr="0068483E" w:rsidRDefault="00CA4009" w:rsidP="0002780B">
            <w:pPr>
              <w:pStyle w:val="3GPPText"/>
              <w:jc w:val="center"/>
              <w:rPr>
                <w:bCs/>
              </w:rPr>
            </w:pPr>
            <w:r w:rsidRPr="0068483E">
              <w:rPr>
                <w:bCs/>
              </w:rPr>
              <w:t>-2.3%</w:t>
            </w:r>
          </w:p>
        </w:tc>
      </w:tr>
      <w:tr w:rsidR="00FF7969" w:rsidRPr="0068483E" w14:paraId="14647C83" w14:textId="77777777" w:rsidTr="0002780B">
        <w:tc>
          <w:tcPr>
            <w:tcW w:w="4405" w:type="dxa"/>
          </w:tcPr>
          <w:p w14:paraId="43EDBE87" w14:textId="0253D2EA" w:rsidR="00FF7969" w:rsidRPr="0068483E" w:rsidRDefault="00FF7969" w:rsidP="00FF7969">
            <w:pPr>
              <w:pStyle w:val="3GPPText"/>
              <w:rPr>
                <w:b/>
              </w:rPr>
            </w:pPr>
            <w:r w:rsidRPr="0068483E">
              <w:t>SIB1 period 40 msec</w:t>
            </w:r>
            <w:r w:rsidR="000C6878" w:rsidRPr="0068483E">
              <w:t>;</w:t>
            </w:r>
            <w:r w:rsidRPr="0068483E">
              <w:t xml:space="preserve"> SSB beams 8</w:t>
            </w:r>
            <w:r w:rsidR="000C6878" w:rsidRPr="0068483E">
              <w:t>;</w:t>
            </w:r>
            <w:r w:rsidRPr="0068483E">
              <w:t xml:space="preserve"> config 1</w:t>
            </w:r>
          </w:p>
        </w:tc>
        <w:tc>
          <w:tcPr>
            <w:tcW w:w="1389" w:type="dxa"/>
            <w:vAlign w:val="center"/>
          </w:tcPr>
          <w:p w14:paraId="12B3157E" w14:textId="449E0484" w:rsidR="00FF7969" w:rsidRPr="0068483E" w:rsidRDefault="000814CA" w:rsidP="0002780B">
            <w:pPr>
              <w:pStyle w:val="3GPPText"/>
              <w:jc w:val="center"/>
              <w:rPr>
                <w:bCs/>
              </w:rPr>
            </w:pPr>
            <w:r w:rsidRPr="0068483E">
              <w:rPr>
                <w:bCs/>
              </w:rPr>
              <w:t>-16.3%</w:t>
            </w:r>
          </w:p>
        </w:tc>
        <w:tc>
          <w:tcPr>
            <w:tcW w:w="1389" w:type="dxa"/>
            <w:vAlign w:val="center"/>
          </w:tcPr>
          <w:p w14:paraId="7B4C2B15" w14:textId="5BED71D3" w:rsidR="00FF7969" w:rsidRPr="0068483E" w:rsidRDefault="000814CA" w:rsidP="0002780B">
            <w:pPr>
              <w:pStyle w:val="3GPPText"/>
              <w:jc w:val="center"/>
              <w:rPr>
                <w:bCs/>
              </w:rPr>
            </w:pPr>
            <w:r w:rsidRPr="0068483E">
              <w:rPr>
                <w:bCs/>
              </w:rPr>
              <w:t>-8.1%</w:t>
            </w:r>
          </w:p>
        </w:tc>
        <w:tc>
          <w:tcPr>
            <w:tcW w:w="1389" w:type="dxa"/>
            <w:vAlign w:val="center"/>
          </w:tcPr>
          <w:p w14:paraId="341DBA31" w14:textId="5BC4F911" w:rsidR="00FF7969" w:rsidRPr="0068483E" w:rsidRDefault="000814CA" w:rsidP="0002780B">
            <w:pPr>
              <w:pStyle w:val="3GPPText"/>
              <w:jc w:val="center"/>
              <w:rPr>
                <w:bCs/>
              </w:rPr>
            </w:pPr>
            <w:r w:rsidRPr="0068483E">
              <w:rPr>
                <w:bCs/>
              </w:rPr>
              <w:t>-4.6%</w:t>
            </w:r>
          </w:p>
        </w:tc>
        <w:tc>
          <w:tcPr>
            <w:tcW w:w="1390" w:type="dxa"/>
            <w:vAlign w:val="center"/>
          </w:tcPr>
          <w:p w14:paraId="737CC37D" w14:textId="72720400" w:rsidR="00FF7969" w:rsidRPr="0068483E" w:rsidRDefault="000814CA" w:rsidP="0002780B">
            <w:pPr>
              <w:pStyle w:val="3GPPText"/>
              <w:jc w:val="center"/>
              <w:rPr>
                <w:bCs/>
              </w:rPr>
            </w:pPr>
            <w:r w:rsidRPr="0068483E">
              <w:rPr>
                <w:bCs/>
              </w:rPr>
              <w:t>-2.4%</w:t>
            </w:r>
          </w:p>
        </w:tc>
      </w:tr>
      <w:tr w:rsidR="00FF7969" w:rsidRPr="0068483E" w14:paraId="484B8675" w14:textId="77777777" w:rsidTr="0002780B">
        <w:tc>
          <w:tcPr>
            <w:tcW w:w="4405" w:type="dxa"/>
            <w:shd w:val="clear" w:color="auto" w:fill="F2F2F2" w:themeFill="background1" w:themeFillShade="F2"/>
          </w:tcPr>
          <w:p w14:paraId="6E0968DB" w14:textId="1D03B211" w:rsidR="00FF7969" w:rsidRPr="0068483E" w:rsidRDefault="00FF7969" w:rsidP="00FF7969">
            <w:pPr>
              <w:pStyle w:val="3GPPText"/>
              <w:rPr>
                <w:b/>
              </w:rPr>
            </w:pPr>
            <w:r w:rsidRPr="0068483E">
              <w:t>SIB1 period 40 msec</w:t>
            </w:r>
            <w:r w:rsidR="000C6878" w:rsidRPr="0068483E">
              <w:t>;</w:t>
            </w:r>
            <w:r w:rsidRPr="0068483E">
              <w:t xml:space="preserve"> SSB beams 8</w:t>
            </w:r>
            <w:r w:rsidR="000C6878" w:rsidRPr="0068483E">
              <w:t>;</w:t>
            </w:r>
            <w:r w:rsidRPr="0068483E">
              <w:t xml:space="preserve"> config 2</w:t>
            </w:r>
          </w:p>
        </w:tc>
        <w:tc>
          <w:tcPr>
            <w:tcW w:w="1389" w:type="dxa"/>
            <w:shd w:val="clear" w:color="auto" w:fill="F2F2F2" w:themeFill="background1" w:themeFillShade="F2"/>
            <w:vAlign w:val="center"/>
          </w:tcPr>
          <w:p w14:paraId="7A088D65" w14:textId="7F6470BE" w:rsidR="00FF7969" w:rsidRPr="0068483E" w:rsidRDefault="000814CA" w:rsidP="0002780B">
            <w:pPr>
              <w:pStyle w:val="3GPPText"/>
              <w:jc w:val="center"/>
              <w:rPr>
                <w:bCs/>
              </w:rPr>
            </w:pPr>
            <w:r w:rsidRPr="0068483E">
              <w:rPr>
                <w:bCs/>
              </w:rPr>
              <w:t>-10.6%</w:t>
            </w:r>
          </w:p>
        </w:tc>
        <w:tc>
          <w:tcPr>
            <w:tcW w:w="1389" w:type="dxa"/>
            <w:shd w:val="clear" w:color="auto" w:fill="F2F2F2" w:themeFill="background1" w:themeFillShade="F2"/>
            <w:vAlign w:val="center"/>
          </w:tcPr>
          <w:p w14:paraId="35255500" w14:textId="688C0333" w:rsidR="00FF7969" w:rsidRPr="0068483E" w:rsidRDefault="000814CA" w:rsidP="0002780B">
            <w:pPr>
              <w:pStyle w:val="3GPPText"/>
              <w:jc w:val="center"/>
              <w:rPr>
                <w:bCs/>
              </w:rPr>
            </w:pPr>
            <w:r w:rsidRPr="0068483E">
              <w:rPr>
                <w:bCs/>
              </w:rPr>
              <w:t>-4.3%</w:t>
            </w:r>
          </w:p>
        </w:tc>
        <w:tc>
          <w:tcPr>
            <w:tcW w:w="1389" w:type="dxa"/>
            <w:shd w:val="clear" w:color="auto" w:fill="F2F2F2" w:themeFill="background1" w:themeFillShade="F2"/>
            <w:vAlign w:val="center"/>
          </w:tcPr>
          <w:p w14:paraId="743ABDD5" w14:textId="2E334788" w:rsidR="00FF7969" w:rsidRPr="0068483E" w:rsidRDefault="000814CA" w:rsidP="0002780B">
            <w:pPr>
              <w:pStyle w:val="3GPPText"/>
              <w:jc w:val="center"/>
              <w:rPr>
                <w:bCs/>
              </w:rPr>
            </w:pPr>
            <w:r w:rsidRPr="0068483E">
              <w:rPr>
                <w:bCs/>
              </w:rPr>
              <w:t>-2.4%</w:t>
            </w:r>
          </w:p>
        </w:tc>
        <w:tc>
          <w:tcPr>
            <w:tcW w:w="1390" w:type="dxa"/>
            <w:shd w:val="clear" w:color="auto" w:fill="F2F2F2" w:themeFill="background1" w:themeFillShade="F2"/>
            <w:vAlign w:val="center"/>
          </w:tcPr>
          <w:p w14:paraId="0C91969C" w14:textId="4D81D258" w:rsidR="00FF7969" w:rsidRPr="0068483E" w:rsidRDefault="000814CA" w:rsidP="0002780B">
            <w:pPr>
              <w:pStyle w:val="3GPPText"/>
              <w:jc w:val="center"/>
              <w:rPr>
                <w:bCs/>
              </w:rPr>
            </w:pPr>
            <w:r w:rsidRPr="0068483E">
              <w:rPr>
                <w:bCs/>
              </w:rPr>
              <w:t>-1.2%</w:t>
            </w:r>
          </w:p>
        </w:tc>
      </w:tr>
      <w:tr w:rsidR="00FF7969" w:rsidRPr="0068483E" w14:paraId="570C1603" w14:textId="77777777" w:rsidTr="0002780B">
        <w:tc>
          <w:tcPr>
            <w:tcW w:w="4405" w:type="dxa"/>
          </w:tcPr>
          <w:p w14:paraId="147221A8" w14:textId="3BA38315" w:rsidR="00FF7969" w:rsidRPr="0068483E" w:rsidRDefault="00FF7969" w:rsidP="00FF7969">
            <w:pPr>
              <w:pStyle w:val="3GPPText"/>
              <w:rPr>
                <w:b/>
              </w:rPr>
            </w:pPr>
            <w:r w:rsidRPr="0068483E">
              <w:t>SIB1 period 160 msec</w:t>
            </w:r>
            <w:r w:rsidR="000C6878" w:rsidRPr="0068483E">
              <w:t>;</w:t>
            </w:r>
            <w:r w:rsidRPr="0068483E">
              <w:t xml:space="preserve"> SSB beams 8</w:t>
            </w:r>
            <w:r w:rsidR="000C6878" w:rsidRPr="0068483E">
              <w:t>;</w:t>
            </w:r>
            <w:r w:rsidRPr="0068483E">
              <w:t xml:space="preserve"> config 1</w:t>
            </w:r>
          </w:p>
        </w:tc>
        <w:tc>
          <w:tcPr>
            <w:tcW w:w="1389" w:type="dxa"/>
            <w:vAlign w:val="center"/>
          </w:tcPr>
          <w:p w14:paraId="7981D3C3" w14:textId="61AC4ED9" w:rsidR="00FF7969" w:rsidRPr="0068483E" w:rsidRDefault="0099531B" w:rsidP="0002780B">
            <w:pPr>
              <w:pStyle w:val="3GPPText"/>
              <w:jc w:val="center"/>
              <w:rPr>
                <w:bCs/>
              </w:rPr>
            </w:pPr>
            <w:r w:rsidRPr="0068483E">
              <w:rPr>
                <w:bCs/>
              </w:rPr>
              <w:t>-5.4%</w:t>
            </w:r>
          </w:p>
        </w:tc>
        <w:tc>
          <w:tcPr>
            <w:tcW w:w="1389" w:type="dxa"/>
            <w:vAlign w:val="center"/>
          </w:tcPr>
          <w:p w14:paraId="04A5E6B7" w14:textId="26701092" w:rsidR="00FF7969" w:rsidRPr="0068483E" w:rsidRDefault="0099531B" w:rsidP="0002780B">
            <w:pPr>
              <w:pStyle w:val="3GPPText"/>
              <w:jc w:val="center"/>
              <w:rPr>
                <w:bCs/>
              </w:rPr>
            </w:pPr>
            <w:r w:rsidRPr="0068483E">
              <w:rPr>
                <w:bCs/>
              </w:rPr>
              <w:t>-2.3%</w:t>
            </w:r>
          </w:p>
        </w:tc>
        <w:tc>
          <w:tcPr>
            <w:tcW w:w="1389" w:type="dxa"/>
            <w:vAlign w:val="center"/>
          </w:tcPr>
          <w:p w14:paraId="6B90AC28" w14:textId="2CDB56F4" w:rsidR="00FF7969" w:rsidRPr="0068483E" w:rsidRDefault="00105ACF" w:rsidP="0002780B">
            <w:pPr>
              <w:pStyle w:val="3GPPText"/>
              <w:jc w:val="center"/>
              <w:rPr>
                <w:bCs/>
              </w:rPr>
            </w:pPr>
            <w:r w:rsidRPr="0068483E">
              <w:rPr>
                <w:bCs/>
              </w:rPr>
              <w:t>-1.3%</w:t>
            </w:r>
          </w:p>
        </w:tc>
        <w:tc>
          <w:tcPr>
            <w:tcW w:w="1390" w:type="dxa"/>
            <w:vAlign w:val="center"/>
          </w:tcPr>
          <w:p w14:paraId="282964C8" w14:textId="3498E1CE" w:rsidR="00FF7969" w:rsidRPr="0068483E" w:rsidRDefault="00105ACF" w:rsidP="0002780B">
            <w:pPr>
              <w:pStyle w:val="3GPPText"/>
              <w:jc w:val="center"/>
              <w:rPr>
                <w:bCs/>
              </w:rPr>
            </w:pPr>
            <w:r w:rsidRPr="0068483E">
              <w:rPr>
                <w:bCs/>
              </w:rPr>
              <w:t>-0.6%</w:t>
            </w:r>
          </w:p>
        </w:tc>
      </w:tr>
      <w:tr w:rsidR="00FF7969" w:rsidRPr="0068483E" w14:paraId="796FD8AA" w14:textId="77777777" w:rsidTr="0002780B">
        <w:tc>
          <w:tcPr>
            <w:tcW w:w="4405" w:type="dxa"/>
            <w:shd w:val="clear" w:color="auto" w:fill="F2F2F2" w:themeFill="background1" w:themeFillShade="F2"/>
          </w:tcPr>
          <w:p w14:paraId="05B54444" w14:textId="727E87D8" w:rsidR="00FF7969" w:rsidRPr="0068483E" w:rsidRDefault="00FF7969" w:rsidP="00FF7969">
            <w:pPr>
              <w:pStyle w:val="3GPPText"/>
              <w:rPr>
                <w:b/>
              </w:rPr>
            </w:pPr>
            <w:r w:rsidRPr="0068483E">
              <w:t>SIB1 period 160 msec</w:t>
            </w:r>
            <w:r w:rsidR="000C6878" w:rsidRPr="0068483E">
              <w:t>;</w:t>
            </w:r>
            <w:r w:rsidRPr="0068483E">
              <w:t xml:space="preserve"> SSB beams 8</w:t>
            </w:r>
            <w:r w:rsidR="000C6878" w:rsidRPr="0068483E">
              <w:t>;</w:t>
            </w:r>
            <w:r w:rsidRPr="0068483E">
              <w:t xml:space="preserve"> config 2</w:t>
            </w:r>
          </w:p>
        </w:tc>
        <w:tc>
          <w:tcPr>
            <w:tcW w:w="1389" w:type="dxa"/>
            <w:shd w:val="clear" w:color="auto" w:fill="F2F2F2" w:themeFill="background1" w:themeFillShade="F2"/>
            <w:vAlign w:val="center"/>
          </w:tcPr>
          <w:p w14:paraId="160889A5" w14:textId="3BB29287" w:rsidR="00FF7969" w:rsidRPr="0068483E" w:rsidRDefault="006611A2" w:rsidP="0002780B">
            <w:pPr>
              <w:pStyle w:val="3GPPText"/>
              <w:jc w:val="center"/>
              <w:rPr>
                <w:bCs/>
              </w:rPr>
            </w:pPr>
            <w:r w:rsidRPr="0068483E">
              <w:rPr>
                <w:bCs/>
              </w:rPr>
              <w:t>-3.2%</w:t>
            </w:r>
          </w:p>
        </w:tc>
        <w:tc>
          <w:tcPr>
            <w:tcW w:w="1389" w:type="dxa"/>
            <w:shd w:val="clear" w:color="auto" w:fill="F2F2F2" w:themeFill="background1" w:themeFillShade="F2"/>
            <w:vAlign w:val="center"/>
          </w:tcPr>
          <w:p w14:paraId="60954778" w14:textId="1739E81E" w:rsidR="00FF7969" w:rsidRPr="0068483E" w:rsidRDefault="006611A2" w:rsidP="0002780B">
            <w:pPr>
              <w:pStyle w:val="3GPPText"/>
              <w:jc w:val="center"/>
              <w:rPr>
                <w:bCs/>
              </w:rPr>
            </w:pPr>
            <w:r w:rsidRPr="0068483E">
              <w:rPr>
                <w:bCs/>
              </w:rPr>
              <w:t>-1.2%</w:t>
            </w:r>
          </w:p>
        </w:tc>
        <w:tc>
          <w:tcPr>
            <w:tcW w:w="1389" w:type="dxa"/>
            <w:shd w:val="clear" w:color="auto" w:fill="F2F2F2" w:themeFill="background1" w:themeFillShade="F2"/>
            <w:vAlign w:val="center"/>
          </w:tcPr>
          <w:p w14:paraId="59E3C033" w14:textId="405B3382" w:rsidR="00FF7969" w:rsidRPr="0068483E" w:rsidRDefault="006611A2" w:rsidP="0002780B">
            <w:pPr>
              <w:pStyle w:val="3GPPText"/>
              <w:jc w:val="center"/>
              <w:rPr>
                <w:bCs/>
              </w:rPr>
            </w:pPr>
            <w:r w:rsidRPr="0068483E">
              <w:rPr>
                <w:bCs/>
              </w:rPr>
              <w:t>-0.6%</w:t>
            </w:r>
          </w:p>
        </w:tc>
        <w:tc>
          <w:tcPr>
            <w:tcW w:w="1390" w:type="dxa"/>
            <w:shd w:val="clear" w:color="auto" w:fill="F2F2F2" w:themeFill="background1" w:themeFillShade="F2"/>
            <w:vAlign w:val="center"/>
          </w:tcPr>
          <w:p w14:paraId="11515D2A" w14:textId="2734D052" w:rsidR="00FF7969" w:rsidRPr="0068483E" w:rsidRDefault="006611A2" w:rsidP="0002780B">
            <w:pPr>
              <w:pStyle w:val="3GPPText"/>
              <w:jc w:val="center"/>
              <w:rPr>
                <w:bCs/>
              </w:rPr>
            </w:pPr>
            <w:r w:rsidRPr="0068483E">
              <w:rPr>
                <w:bCs/>
              </w:rPr>
              <w:t>-0.3%</w:t>
            </w:r>
          </w:p>
        </w:tc>
      </w:tr>
      <w:tr w:rsidR="00FF7969" w:rsidRPr="0068483E" w14:paraId="2E8B2E1B" w14:textId="77777777" w:rsidTr="0002780B">
        <w:tc>
          <w:tcPr>
            <w:tcW w:w="4405" w:type="dxa"/>
          </w:tcPr>
          <w:p w14:paraId="0B9AC434" w14:textId="173397E4" w:rsidR="00FF7969" w:rsidRPr="0068483E" w:rsidRDefault="00FF7969" w:rsidP="00FF7969">
            <w:pPr>
              <w:pStyle w:val="3GPPText"/>
            </w:pPr>
            <w:r w:rsidRPr="0068483E">
              <w:t>SIB1 period 20 msec</w:t>
            </w:r>
            <w:r w:rsidR="000C6878" w:rsidRPr="0068483E">
              <w:t>;</w:t>
            </w:r>
            <w:r w:rsidRPr="0068483E">
              <w:t xml:space="preserve"> SSB beams 4</w:t>
            </w:r>
            <w:r w:rsidR="000C6878" w:rsidRPr="0068483E">
              <w:t>;</w:t>
            </w:r>
            <w:r w:rsidRPr="0068483E">
              <w:t xml:space="preserve"> config 1</w:t>
            </w:r>
          </w:p>
        </w:tc>
        <w:tc>
          <w:tcPr>
            <w:tcW w:w="1389" w:type="dxa"/>
            <w:vAlign w:val="center"/>
          </w:tcPr>
          <w:p w14:paraId="4B65C493" w14:textId="6EC11B52" w:rsidR="00FF7969" w:rsidRPr="0068483E" w:rsidRDefault="00F167B9" w:rsidP="0002780B">
            <w:pPr>
              <w:pStyle w:val="3GPPText"/>
              <w:jc w:val="center"/>
              <w:rPr>
                <w:bCs/>
              </w:rPr>
            </w:pPr>
            <w:r w:rsidRPr="0068483E">
              <w:rPr>
                <w:bCs/>
              </w:rPr>
              <w:t>-16.8%</w:t>
            </w:r>
          </w:p>
        </w:tc>
        <w:tc>
          <w:tcPr>
            <w:tcW w:w="1389" w:type="dxa"/>
            <w:vAlign w:val="center"/>
          </w:tcPr>
          <w:p w14:paraId="1A331266" w14:textId="405EB338" w:rsidR="00FF7969" w:rsidRPr="0068483E" w:rsidRDefault="00F167B9" w:rsidP="0002780B">
            <w:pPr>
              <w:pStyle w:val="3GPPText"/>
              <w:jc w:val="center"/>
              <w:rPr>
                <w:bCs/>
              </w:rPr>
            </w:pPr>
            <w:r w:rsidRPr="0068483E">
              <w:rPr>
                <w:bCs/>
              </w:rPr>
              <w:t>-5.2%</w:t>
            </w:r>
          </w:p>
        </w:tc>
        <w:tc>
          <w:tcPr>
            <w:tcW w:w="1389" w:type="dxa"/>
            <w:vAlign w:val="center"/>
          </w:tcPr>
          <w:p w14:paraId="3455821C" w14:textId="5FC18672" w:rsidR="00FF7969" w:rsidRPr="0068483E" w:rsidRDefault="00F167B9" w:rsidP="0002780B">
            <w:pPr>
              <w:pStyle w:val="3GPPText"/>
              <w:jc w:val="center"/>
              <w:rPr>
                <w:bCs/>
              </w:rPr>
            </w:pPr>
            <w:r w:rsidRPr="0068483E">
              <w:rPr>
                <w:bCs/>
              </w:rPr>
              <w:t>-2.9%</w:t>
            </w:r>
          </w:p>
        </w:tc>
        <w:tc>
          <w:tcPr>
            <w:tcW w:w="1390" w:type="dxa"/>
            <w:vAlign w:val="center"/>
          </w:tcPr>
          <w:p w14:paraId="4F6D48B5" w14:textId="2A9AFE23" w:rsidR="00FF7969" w:rsidRPr="0068483E" w:rsidRDefault="00F167B9" w:rsidP="0002780B">
            <w:pPr>
              <w:pStyle w:val="3GPPText"/>
              <w:jc w:val="center"/>
              <w:rPr>
                <w:bCs/>
              </w:rPr>
            </w:pPr>
            <w:r w:rsidRPr="0068483E">
              <w:rPr>
                <w:bCs/>
              </w:rPr>
              <w:t>-1.5%</w:t>
            </w:r>
          </w:p>
        </w:tc>
      </w:tr>
      <w:tr w:rsidR="00FF7969" w:rsidRPr="0068483E" w14:paraId="253D7604" w14:textId="77777777" w:rsidTr="0002780B">
        <w:tc>
          <w:tcPr>
            <w:tcW w:w="4405" w:type="dxa"/>
            <w:shd w:val="clear" w:color="auto" w:fill="F2F2F2" w:themeFill="background1" w:themeFillShade="F2"/>
          </w:tcPr>
          <w:p w14:paraId="35F1A509" w14:textId="1F3602AA" w:rsidR="00FF7969" w:rsidRPr="0068483E" w:rsidRDefault="00FF7969" w:rsidP="00FF7969">
            <w:pPr>
              <w:pStyle w:val="3GPPText"/>
            </w:pPr>
            <w:r w:rsidRPr="0068483E">
              <w:t>SIB1 period 20 msec</w:t>
            </w:r>
            <w:r w:rsidR="000C6878" w:rsidRPr="0068483E">
              <w:t>;</w:t>
            </w:r>
            <w:r w:rsidRPr="0068483E">
              <w:t xml:space="preserve"> SSB beams 4</w:t>
            </w:r>
            <w:r w:rsidR="000C6878" w:rsidRPr="0068483E">
              <w:t>;</w:t>
            </w:r>
            <w:r w:rsidRPr="0068483E">
              <w:t xml:space="preserve"> config 2</w:t>
            </w:r>
          </w:p>
        </w:tc>
        <w:tc>
          <w:tcPr>
            <w:tcW w:w="1389" w:type="dxa"/>
            <w:shd w:val="clear" w:color="auto" w:fill="F2F2F2" w:themeFill="background1" w:themeFillShade="F2"/>
            <w:vAlign w:val="center"/>
          </w:tcPr>
          <w:p w14:paraId="12550D42" w14:textId="6A7E7D34" w:rsidR="00FF7969" w:rsidRPr="0068483E" w:rsidRDefault="00F167B9" w:rsidP="0002780B">
            <w:pPr>
              <w:pStyle w:val="3GPPText"/>
              <w:jc w:val="center"/>
              <w:rPr>
                <w:bCs/>
              </w:rPr>
            </w:pPr>
            <w:r w:rsidRPr="0068483E">
              <w:rPr>
                <w:bCs/>
              </w:rPr>
              <w:t>-10.9%</w:t>
            </w:r>
          </w:p>
        </w:tc>
        <w:tc>
          <w:tcPr>
            <w:tcW w:w="1389" w:type="dxa"/>
            <w:shd w:val="clear" w:color="auto" w:fill="F2F2F2" w:themeFill="background1" w:themeFillShade="F2"/>
            <w:vAlign w:val="center"/>
          </w:tcPr>
          <w:p w14:paraId="63EA5F49" w14:textId="79414D30" w:rsidR="00FF7969" w:rsidRPr="0068483E" w:rsidRDefault="00F167B9" w:rsidP="0002780B">
            <w:pPr>
              <w:pStyle w:val="3GPPText"/>
              <w:jc w:val="center"/>
              <w:rPr>
                <w:bCs/>
              </w:rPr>
            </w:pPr>
            <w:r w:rsidRPr="0068483E">
              <w:rPr>
                <w:bCs/>
              </w:rPr>
              <w:t>-1.9%</w:t>
            </w:r>
          </w:p>
        </w:tc>
        <w:tc>
          <w:tcPr>
            <w:tcW w:w="1389" w:type="dxa"/>
            <w:shd w:val="clear" w:color="auto" w:fill="F2F2F2" w:themeFill="background1" w:themeFillShade="F2"/>
            <w:vAlign w:val="center"/>
          </w:tcPr>
          <w:p w14:paraId="31566A35" w14:textId="33DBD2EA" w:rsidR="00FF7969" w:rsidRPr="0068483E" w:rsidRDefault="00B06E51" w:rsidP="0002780B">
            <w:pPr>
              <w:pStyle w:val="3GPPText"/>
              <w:jc w:val="center"/>
              <w:rPr>
                <w:bCs/>
              </w:rPr>
            </w:pPr>
            <w:r w:rsidRPr="0068483E">
              <w:rPr>
                <w:bCs/>
              </w:rPr>
              <w:t>-1.0%</w:t>
            </w:r>
          </w:p>
        </w:tc>
        <w:tc>
          <w:tcPr>
            <w:tcW w:w="1390" w:type="dxa"/>
            <w:shd w:val="clear" w:color="auto" w:fill="F2F2F2" w:themeFill="background1" w:themeFillShade="F2"/>
            <w:vAlign w:val="center"/>
          </w:tcPr>
          <w:p w14:paraId="5B35424D" w14:textId="503343BE" w:rsidR="00FF7969" w:rsidRPr="0068483E" w:rsidRDefault="00B06E51" w:rsidP="0002780B">
            <w:pPr>
              <w:pStyle w:val="3GPPText"/>
              <w:jc w:val="center"/>
              <w:rPr>
                <w:bCs/>
              </w:rPr>
            </w:pPr>
            <w:r w:rsidRPr="0068483E">
              <w:rPr>
                <w:bCs/>
              </w:rPr>
              <w:t>-0.5%</w:t>
            </w:r>
          </w:p>
        </w:tc>
      </w:tr>
      <w:tr w:rsidR="00FF7969" w:rsidRPr="0068483E" w14:paraId="4BBE7D5C" w14:textId="77777777" w:rsidTr="0002780B">
        <w:tc>
          <w:tcPr>
            <w:tcW w:w="4405" w:type="dxa"/>
          </w:tcPr>
          <w:p w14:paraId="44B33DA1" w14:textId="4F756D2F" w:rsidR="00FF7969" w:rsidRPr="0068483E" w:rsidRDefault="00FF7969" w:rsidP="00FF7969">
            <w:pPr>
              <w:pStyle w:val="3GPPText"/>
            </w:pPr>
            <w:r w:rsidRPr="0068483E">
              <w:t>SIB1 period 40 msec</w:t>
            </w:r>
            <w:r w:rsidR="000C6878" w:rsidRPr="0068483E">
              <w:t>;</w:t>
            </w:r>
            <w:r w:rsidRPr="0068483E">
              <w:t xml:space="preserve"> SSB beams 4</w:t>
            </w:r>
            <w:r w:rsidR="000C6878" w:rsidRPr="0068483E">
              <w:t>;</w:t>
            </w:r>
            <w:r w:rsidRPr="0068483E">
              <w:t xml:space="preserve"> config 1</w:t>
            </w:r>
          </w:p>
        </w:tc>
        <w:tc>
          <w:tcPr>
            <w:tcW w:w="1389" w:type="dxa"/>
            <w:vAlign w:val="center"/>
          </w:tcPr>
          <w:p w14:paraId="2B503503" w14:textId="1ADBD385" w:rsidR="00FF7969" w:rsidRPr="0068483E" w:rsidRDefault="00B06E51" w:rsidP="0002780B">
            <w:pPr>
              <w:pStyle w:val="3GPPText"/>
              <w:jc w:val="center"/>
              <w:rPr>
                <w:bCs/>
              </w:rPr>
            </w:pPr>
            <w:r w:rsidRPr="0068483E">
              <w:rPr>
                <w:bCs/>
              </w:rPr>
              <w:t>-10.1%</w:t>
            </w:r>
          </w:p>
        </w:tc>
        <w:tc>
          <w:tcPr>
            <w:tcW w:w="1389" w:type="dxa"/>
            <w:vAlign w:val="center"/>
          </w:tcPr>
          <w:p w14:paraId="3F0E80AB" w14:textId="11844871" w:rsidR="00FF7969" w:rsidRPr="0068483E" w:rsidRDefault="00B06E51" w:rsidP="0002780B">
            <w:pPr>
              <w:pStyle w:val="3GPPText"/>
              <w:jc w:val="center"/>
              <w:rPr>
                <w:bCs/>
              </w:rPr>
            </w:pPr>
            <w:r w:rsidRPr="0068483E">
              <w:rPr>
                <w:bCs/>
              </w:rPr>
              <w:t>-2.8%</w:t>
            </w:r>
          </w:p>
        </w:tc>
        <w:tc>
          <w:tcPr>
            <w:tcW w:w="1389" w:type="dxa"/>
            <w:vAlign w:val="center"/>
          </w:tcPr>
          <w:p w14:paraId="2A6AEC06" w14:textId="70895EA5" w:rsidR="00FF7969" w:rsidRPr="0068483E" w:rsidRDefault="00B06E51" w:rsidP="0002780B">
            <w:pPr>
              <w:pStyle w:val="3GPPText"/>
              <w:jc w:val="center"/>
              <w:rPr>
                <w:bCs/>
              </w:rPr>
            </w:pPr>
            <w:r w:rsidRPr="0068483E">
              <w:rPr>
                <w:bCs/>
              </w:rPr>
              <w:t>-1.5%</w:t>
            </w:r>
          </w:p>
        </w:tc>
        <w:tc>
          <w:tcPr>
            <w:tcW w:w="1390" w:type="dxa"/>
            <w:vAlign w:val="center"/>
          </w:tcPr>
          <w:p w14:paraId="62ED7C18" w14:textId="74EF4703" w:rsidR="00FF7969" w:rsidRPr="0068483E" w:rsidRDefault="00B06E51" w:rsidP="0002780B">
            <w:pPr>
              <w:pStyle w:val="3GPPText"/>
              <w:jc w:val="center"/>
              <w:rPr>
                <w:bCs/>
              </w:rPr>
            </w:pPr>
            <w:r w:rsidRPr="0068483E">
              <w:rPr>
                <w:bCs/>
              </w:rPr>
              <w:t>-0.7%</w:t>
            </w:r>
          </w:p>
        </w:tc>
      </w:tr>
      <w:tr w:rsidR="00FF7969" w:rsidRPr="0068483E" w14:paraId="2F476EAE" w14:textId="77777777" w:rsidTr="0002780B">
        <w:tc>
          <w:tcPr>
            <w:tcW w:w="4405" w:type="dxa"/>
            <w:shd w:val="clear" w:color="auto" w:fill="F2F2F2" w:themeFill="background1" w:themeFillShade="F2"/>
          </w:tcPr>
          <w:p w14:paraId="456A4B42" w14:textId="5CDF9931" w:rsidR="00FF7969" w:rsidRPr="0068483E" w:rsidRDefault="00FF7969" w:rsidP="00FF7969">
            <w:pPr>
              <w:pStyle w:val="3GPPText"/>
            </w:pPr>
            <w:r w:rsidRPr="0068483E">
              <w:t>SIB1 period 40 msec</w:t>
            </w:r>
            <w:r w:rsidR="000C6878" w:rsidRPr="0068483E">
              <w:t>;</w:t>
            </w:r>
            <w:r w:rsidRPr="0068483E">
              <w:t xml:space="preserve"> SSB beams 4</w:t>
            </w:r>
            <w:r w:rsidR="000C6878" w:rsidRPr="0068483E">
              <w:t>;</w:t>
            </w:r>
            <w:r w:rsidRPr="0068483E">
              <w:t xml:space="preserve"> config 2</w:t>
            </w:r>
          </w:p>
        </w:tc>
        <w:tc>
          <w:tcPr>
            <w:tcW w:w="1389" w:type="dxa"/>
            <w:shd w:val="clear" w:color="auto" w:fill="F2F2F2" w:themeFill="background1" w:themeFillShade="F2"/>
            <w:vAlign w:val="center"/>
          </w:tcPr>
          <w:p w14:paraId="19D5F7CC" w14:textId="50364E21" w:rsidR="00FF7969" w:rsidRPr="0068483E" w:rsidRDefault="00FC7CC3" w:rsidP="0002780B">
            <w:pPr>
              <w:pStyle w:val="3GPPText"/>
              <w:jc w:val="center"/>
              <w:rPr>
                <w:bCs/>
              </w:rPr>
            </w:pPr>
            <w:r w:rsidRPr="0068483E">
              <w:rPr>
                <w:bCs/>
              </w:rPr>
              <w:t>-6.1%</w:t>
            </w:r>
          </w:p>
        </w:tc>
        <w:tc>
          <w:tcPr>
            <w:tcW w:w="1389" w:type="dxa"/>
            <w:shd w:val="clear" w:color="auto" w:fill="F2F2F2" w:themeFill="background1" w:themeFillShade="F2"/>
            <w:vAlign w:val="center"/>
          </w:tcPr>
          <w:p w14:paraId="40901843" w14:textId="09655DEA" w:rsidR="00FF7969" w:rsidRPr="0068483E" w:rsidRDefault="00FC7CC3" w:rsidP="0002780B">
            <w:pPr>
              <w:pStyle w:val="3GPPText"/>
              <w:jc w:val="center"/>
              <w:rPr>
                <w:bCs/>
              </w:rPr>
            </w:pPr>
            <w:r w:rsidRPr="0068483E">
              <w:rPr>
                <w:bCs/>
              </w:rPr>
              <w:t>-1.0%</w:t>
            </w:r>
          </w:p>
        </w:tc>
        <w:tc>
          <w:tcPr>
            <w:tcW w:w="1389" w:type="dxa"/>
            <w:shd w:val="clear" w:color="auto" w:fill="F2F2F2" w:themeFill="background1" w:themeFillShade="F2"/>
            <w:vAlign w:val="center"/>
          </w:tcPr>
          <w:p w14:paraId="72FFA34B" w14:textId="46993FCD" w:rsidR="00FF7969" w:rsidRPr="0068483E" w:rsidRDefault="005F2492" w:rsidP="0002780B">
            <w:pPr>
              <w:pStyle w:val="3GPPText"/>
              <w:jc w:val="center"/>
              <w:rPr>
                <w:bCs/>
              </w:rPr>
            </w:pPr>
            <w:r w:rsidRPr="0068483E">
              <w:rPr>
                <w:bCs/>
              </w:rPr>
              <w:t>-0.5%</w:t>
            </w:r>
          </w:p>
        </w:tc>
        <w:tc>
          <w:tcPr>
            <w:tcW w:w="1390" w:type="dxa"/>
            <w:shd w:val="clear" w:color="auto" w:fill="F2F2F2" w:themeFill="background1" w:themeFillShade="F2"/>
            <w:vAlign w:val="center"/>
          </w:tcPr>
          <w:p w14:paraId="54287619" w14:textId="7AABB430" w:rsidR="00FF7969" w:rsidRPr="0068483E" w:rsidRDefault="005F2492" w:rsidP="0002780B">
            <w:pPr>
              <w:pStyle w:val="3GPPText"/>
              <w:jc w:val="center"/>
              <w:rPr>
                <w:bCs/>
              </w:rPr>
            </w:pPr>
            <w:r w:rsidRPr="0068483E">
              <w:rPr>
                <w:bCs/>
              </w:rPr>
              <w:t>-0.3%</w:t>
            </w:r>
          </w:p>
        </w:tc>
      </w:tr>
      <w:tr w:rsidR="00FF7969" w:rsidRPr="0068483E" w14:paraId="266098D2" w14:textId="77777777" w:rsidTr="0002780B">
        <w:tc>
          <w:tcPr>
            <w:tcW w:w="4405" w:type="dxa"/>
          </w:tcPr>
          <w:p w14:paraId="49C37539" w14:textId="3330FE70" w:rsidR="00FF7969" w:rsidRPr="0068483E" w:rsidRDefault="00FF7969" w:rsidP="00FF7969">
            <w:pPr>
              <w:pStyle w:val="3GPPText"/>
            </w:pPr>
            <w:r w:rsidRPr="0068483E">
              <w:t>SIB1 period 160 msec</w:t>
            </w:r>
            <w:r w:rsidR="000C6878" w:rsidRPr="0068483E">
              <w:t>;</w:t>
            </w:r>
            <w:r w:rsidRPr="0068483E">
              <w:t xml:space="preserve"> SSB beams 4</w:t>
            </w:r>
            <w:r w:rsidR="000C6878" w:rsidRPr="0068483E">
              <w:t>;</w:t>
            </w:r>
            <w:r w:rsidRPr="0068483E">
              <w:t xml:space="preserve"> config 1</w:t>
            </w:r>
          </w:p>
        </w:tc>
        <w:tc>
          <w:tcPr>
            <w:tcW w:w="1389" w:type="dxa"/>
            <w:vAlign w:val="center"/>
          </w:tcPr>
          <w:p w14:paraId="6A74F115" w14:textId="59FA2A71" w:rsidR="00FF7969" w:rsidRPr="0068483E" w:rsidRDefault="007D3EC2" w:rsidP="0002780B">
            <w:pPr>
              <w:pStyle w:val="3GPPText"/>
              <w:jc w:val="center"/>
              <w:rPr>
                <w:bCs/>
              </w:rPr>
            </w:pPr>
            <w:r w:rsidRPr="0068483E">
              <w:rPr>
                <w:bCs/>
              </w:rPr>
              <w:t>-3.0%</w:t>
            </w:r>
          </w:p>
        </w:tc>
        <w:tc>
          <w:tcPr>
            <w:tcW w:w="1389" w:type="dxa"/>
            <w:vAlign w:val="center"/>
          </w:tcPr>
          <w:p w14:paraId="2351A99E" w14:textId="2D1BA6F2" w:rsidR="00FF7969" w:rsidRPr="0068483E" w:rsidRDefault="007D3EC2" w:rsidP="0002780B">
            <w:pPr>
              <w:pStyle w:val="3GPPText"/>
              <w:jc w:val="center"/>
              <w:rPr>
                <w:bCs/>
              </w:rPr>
            </w:pPr>
            <w:r w:rsidRPr="0068483E">
              <w:rPr>
                <w:bCs/>
              </w:rPr>
              <w:t>-0.7%</w:t>
            </w:r>
          </w:p>
        </w:tc>
        <w:tc>
          <w:tcPr>
            <w:tcW w:w="1389" w:type="dxa"/>
            <w:vAlign w:val="center"/>
          </w:tcPr>
          <w:p w14:paraId="0EE4D6F6" w14:textId="03A3ACC7" w:rsidR="00FF7969" w:rsidRPr="0068483E" w:rsidRDefault="007D3EC2" w:rsidP="0002780B">
            <w:pPr>
              <w:pStyle w:val="3GPPText"/>
              <w:jc w:val="center"/>
              <w:rPr>
                <w:bCs/>
              </w:rPr>
            </w:pPr>
            <w:r w:rsidRPr="0068483E">
              <w:rPr>
                <w:bCs/>
              </w:rPr>
              <w:t>-0.4%</w:t>
            </w:r>
          </w:p>
        </w:tc>
        <w:tc>
          <w:tcPr>
            <w:tcW w:w="1390" w:type="dxa"/>
            <w:vAlign w:val="center"/>
          </w:tcPr>
          <w:p w14:paraId="7C17568F" w14:textId="62AF1F34" w:rsidR="00FF7969" w:rsidRPr="0068483E" w:rsidRDefault="007D3EC2" w:rsidP="0002780B">
            <w:pPr>
              <w:pStyle w:val="3GPPText"/>
              <w:jc w:val="center"/>
              <w:rPr>
                <w:bCs/>
              </w:rPr>
            </w:pPr>
            <w:r w:rsidRPr="0068483E">
              <w:rPr>
                <w:bCs/>
              </w:rPr>
              <w:t>-0.2%</w:t>
            </w:r>
          </w:p>
        </w:tc>
      </w:tr>
      <w:tr w:rsidR="00FF7969" w:rsidRPr="00E40098" w14:paraId="3BEEB511" w14:textId="77777777" w:rsidTr="0002780B">
        <w:tc>
          <w:tcPr>
            <w:tcW w:w="4405" w:type="dxa"/>
            <w:shd w:val="clear" w:color="auto" w:fill="F2F2F2" w:themeFill="background1" w:themeFillShade="F2"/>
          </w:tcPr>
          <w:p w14:paraId="59568340" w14:textId="415038D3" w:rsidR="00FF7969" w:rsidRPr="0068483E" w:rsidRDefault="00FF7969" w:rsidP="00FF7969">
            <w:pPr>
              <w:pStyle w:val="3GPPText"/>
            </w:pPr>
            <w:r w:rsidRPr="0068483E">
              <w:t>SIB1 period 160 msec</w:t>
            </w:r>
            <w:r w:rsidR="000C6878" w:rsidRPr="0068483E">
              <w:t>;</w:t>
            </w:r>
            <w:r w:rsidRPr="0068483E">
              <w:t xml:space="preserve"> SSB beams 4</w:t>
            </w:r>
            <w:r w:rsidR="000C6878" w:rsidRPr="0068483E">
              <w:t>;</w:t>
            </w:r>
            <w:r w:rsidRPr="0068483E">
              <w:t xml:space="preserve"> config 2</w:t>
            </w:r>
          </w:p>
        </w:tc>
        <w:tc>
          <w:tcPr>
            <w:tcW w:w="1389" w:type="dxa"/>
            <w:shd w:val="clear" w:color="auto" w:fill="F2F2F2" w:themeFill="background1" w:themeFillShade="F2"/>
            <w:vAlign w:val="center"/>
          </w:tcPr>
          <w:p w14:paraId="66F61054" w14:textId="1A4136B0" w:rsidR="00FF7969" w:rsidRPr="0068483E" w:rsidRDefault="00CA1B88" w:rsidP="0002780B">
            <w:pPr>
              <w:pStyle w:val="3GPPText"/>
              <w:jc w:val="center"/>
              <w:rPr>
                <w:bCs/>
              </w:rPr>
            </w:pPr>
            <w:r w:rsidRPr="0068483E">
              <w:rPr>
                <w:bCs/>
              </w:rPr>
              <w:t>-1.7%</w:t>
            </w:r>
          </w:p>
        </w:tc>
        <w:tc>
          <w:tcPr>
            <w:tcW w:w="1389" w:type="dxa"/>
            <w:shd w:val="clear" w:color="auto" w:fill="F2F2F2" w:themeFill="background1" w:themeFillShade="F2"/>
            <w:vAlign w:val="center"/>
          </w:tcPr>
          <w:p w14:paraId="08DD5DCE" w14:textId="365A25F9" w:rsidR="00FF7969" w:rsidRPr="0068483E" w:rsidRDefault="00CA1B88" w:rsidP="0002780B">
            <w:pPr>
              <w:pStyle w:val="3GPPText"/>
              <w:jc w:val="center"/>
              <w:rPr>
                <w:bCs/>
              </w:rPr>
            </w:pPr>
            <w:r w:rsidRPr="0068483E">
              <w:rPr>
                <w:bCs/>
              </w:rPr>
              <w:t>-0.2%</w:t>
            </w:r>
          </w:p>
        </w:tc>
        <w:tc>
          <w:tcPr>
            <w:tcW w:w="1389" w:type="dxa"/>
            <w:shd w:val="clear" w:color="auto" w:fill="F2F2F2" w:themeFill="background1" w:themeFillShade="F2"/>
            <w:vAlign w:val="center"/>
          </w:tcPr>
          <w:p w14:paraId="2F6461E8" w14:textId="699F9651" w:rsidR="00FF7969" w:rsidRPr="0068483E" w:rsidRDefault="00CA1B88" w:rsidP="0002780B">
            <w:pPr>
              <w:pStyle w:val="3GPPText"/>
              <w:jc w:val="center"/>
              <w:rPr>
                <w:bCs/>
              </w:rPr>
            </w:pPr>
            <w:r w:rsidRPr="0068483E">
              <w:rPr>
                <w:bCs/>
              </w:rPr>
              <w:t>-0.1%</w:t>
            </w:r>
          </w:p>
        </w:tc>
        <w:tc>
          <w:tcPr>
            <w:tcW w:w="1390" w:type="dxa"/>
            <w:shd w:val="clear" w:color="auto" w:fill="F2F2F2" w:themeFill="background1" w:themeFillShade="F2"/>
            <w:vAlign w:val="center"/>
          </w:tcPr>
          <w:p w14:paraId="390CD25B" w14:textId="651B3E3F" w:rsidR="00FF7969" w:rsidRPr="0068483E" w:rsidRDefault="00CA1B88" w:rsidP="0002780B">
            <w:pPr>
              <w:pStyle w:val="3GPPText"/>
              <w:jc w:val="center"/>
              <w:rPr>
                <w:bCs/>
              </w:rPr>
            </w:pPr>
            <w:r w:rsidRPr="0068483E">
              <w:rPr>
                <w:bCs/>
              </w:rPr>
              <w:t>-0.1%</w:t>
            </w:r>
          </w:p>
        </w:tc>
      </w:tr>
    </w:tbl>
    <w:p w14:paraId="25350D69" w14:textId="77777777" w:rsidR="00876F98" w:rsidRPr="00E40098" w:rsidRDefault="00876F98" w:rsidP="00D14F3A">
      <w:pPr>
        <w:pStyle w:val="BodyText"/>
        <w:spacing w:before="120"/>
        <w:rPr>
          <w:highlight w:val="yellow"/>
          <w:lang w:eastAsia="zh-CN"/>
        </w:rPr>
      </w:pPr>
    </w:p>
    <w:p w14:paraId="5AF2BD1F" w14:textId="3AD55545" w:rsidR="00D14F3A" w:rsidRPr="0068483E" w:rsidRDefault="00D14F3A" w:rsidP="00D14F3A">
      <w:pPr>
        <w:pStyle w:val="BodyText"/>
        <w:spacing w:before="120"/>
        <w:rPr>
          <w:rFonts w:ascii="Times New Roman" w:hAnsi="Times New Roman"/>
          <w:b/>
          <w:bCs/>
          <w:szCs w:val="20"/>
          <w:lang w:val="en-US" w:eastAsia="zh-CN"/>
        </w:rPr>
      </w:pPr>
      <w:r w:rsidRPr="0068483E">
        <w:rPr>
          <w:lang w:eastAsia="zh-CN"/>
        </w:rPr>
        <w:t xml:space="preserve">The conclusion </w:t>
      </w:r>
      <w:r w:rsidR="009C0F2E" w:rsidRPr="0068483E">
        <w:rPr>
          <w:lang w:eastAsia="zh-CN"/>
        </w:rPr>
        <w:t xml:space="preserve">we draw from these </w:t>
      </w:r>
      <w:r w:rsidR="00683E79" w:rsidRPr="0068483E">
        <w:rPr>
          <w:lang w:eastAsia="zh-CN"/>
        </w:rPr>
        <w:t>results is summarized in the following way:</w:t>
      </w:r>
    </w:p>
    <w:p w14:paraId="346DFC0E" w14:textId="74B51862" w:rsidR="00D14F3A" w:rsidRPr="0068483E" w:rsidRDefault="00321FBC" w:rsidP="00D14F3A">
      <w:pPr>
        <w:pStyle w:val="BodyText"/>
        <w:spacing w:before="120"/>
        <w:rPr>
          <w:rFonts w:ascii="Times New Roman" w:hAnsi="Times New Roman"/>
          <w:b/>
          <w:bCs/>
          <w:szCs w:val="20"/>
          <w:lang w:val="en-US" w:eastAsia="zh-CN"/>
        </w:rPr>
      </w:pPr>
      <w:r w:rsidRPr="0068483E">
        <w:rPr>
          <w:rFonts w:ascii="Times New Roman" w:hAnsi="Times New Roman"/>
          <w:b/>
          <w:bCs/>
          <w:szCs w:val="20"/>
          <w:lang w:val="en-US" w:eastAsia="zh-CN"/>
        </w:rPr>
        <w:t>Observation</w:t>
      </w:r>
      <w:r w:rsidR="00B56C1E" w:rsidRPr="0068483E">
        <w:rPr>
          <w:rFonts w:ascii="Times New Roman" w:hAnsi="Times New Roman"/>
          <w:b/>
          <w:bCs/>
          <w:szCs w:val="20"/>
          <w:lang w:val="en-US" w:eastAsia="zh-CN"/>
        </w:rPr>
        <w:t xml:space="preserve"> </w:t>
      </w:r>
      <w:r w:rsidR="0068483E" w:rsidRPr="0068483E">
        <w:rPr>
          <w:rFonts w:ascii="Times New Roman" w:hAnsi="Times New Roman"/>
          <w:b/>
          <w:bCs/>
          <w:szCs w:val="20"/>
          <w:lang w:val="en-US" w:eastAsia="zh-CN"/>
        </w:rPr>
        <w:t>1</w:t>
      </w:r>
      <w:r w:rsidR="00B56C1E" w:rsidRPr="0068483E">
        <w:rPr>
          <w:rFonts w:ascii="Times New Roman" w:hAnsi="Times New Roman"/>
          <w:b/>
          <w:bCs/>
          <w:szCs w:val="20"/>
          <w:lang w:val="en-US" w:eastAsia="zh-CN"/>
        </w:rPr>
        <w:t>:</w:t>
      </w:r>
    </w:p>
    <w:p w14:paraId="7A6B78B4" w14:textId="3D2808F7" w:rsidR="00D14F3A" w:rsidRPr="0068483E" w:rsidRDefault="002011CC" w:rsidP="00D14F3A">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Case A </w:t>
      </w:r>
      <w:r w:rsidR="00566C4C" w:rsidRPr="0068483E">
        <w:rPr>
          <w:rFonts w:ascii="Times New Roman" w:hAnsi="Times New Roman"/>
          <w:szCs w:val="20"/>
          <w:lang w:val="en-US" w:eastAsia="zh-CN"/>
        </w:rPr>
        <w:t xml:space="preserve">(20 msec SIB1 periodicity) </w:t>
      </w:r>
      <w:r w:rsidR="00F861C8" w:rsidRPr="0068483E">
        <w:rPr>
          <w:rFonts w:ascii="Times New Roman" w:hAnsi="Times New Roman"/>
          <w:szCs w:val="20"/>
          <w:lang w:val="en-US" w:eastAsia="zh-CN"/>
        </w:rPr>
        <w:t xml:space="preserve">relative </w:t>
      </w:r>
      <w:r w:rsidRPr="0068483E">
        <w:rPr>
          <w:rFonts w:ascii="Times New Roman" w:hAnsi="Times New Roman"/>
          <w:szCs w:val="20"/>
          <w:lang w:val="en-US" w:eastAsia="zh-CN"/>
        </w:rPr>
        <w:t xml:space="preserve">power saving gain </w:t>
      </w:r>
      <w:r w:rsidR="009761EC" w:rsidRPr="0068483E">
        <w:rPr>
          <w:rFonts w:ascii="Times New Roman" w:hAnsi="Times New Roman"/>
          <w:szCs w:val="20"/>
          <w:lang w:val="en-US" w:eastAsia="zh-CN"/>
        </w:rPr>
        <w:t xml:space="preserve">for zero/low/light/medium </w:t>
      </w:r>
      <w:r w:rsidR="00374EAF" w:rsidRPr="0068483E">
        <w:rPr>
          <w:rFonts w:ascii="Times New Roman" w:hAnsi="Times New Roman"/>
          <w:szCs w:val="20"/>
          <w:lang w:val="en-US" w:eastAsia="zh-CN"/>
        </w:rPr>
        <w:t xml:space="preserve">cell </w:t>
      </w:r>
      <w:r w:rsidR="009761EC" w:rsidRPr="0068483E">
        <w:rPr>
          <w:rFonts w:ascii="Times New Roman" w:hAnsi="Times New Roman"/>
          <w:szCs w:val="20"/>
          <w:lang w:val="en-US" w:eastAsia="zh-CN"/>
        </w:rPr>
        <w:t>load</w:t>
      </w:r>
    </w:p>
    <w:p w14:paraId="5E464F39" w14:textId="726AF2B7" w:rsidR="00FD1B85" w:rsidRPr="0068483E" w:rsidRDefault="00FD1B85" w:rsidP="00FD1B85">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for 8 SSB beams: </w:t>
      </w:r>
      <w:r w:rsidR="00543371" w:rsidRPr="0068483E">
        <w:rPr>
          <w:rFonts w:ascii="Times New Roman" w:hAnsi="Times New Roman"/>
          <w:szCs w:val="20"/>
          <w:lang w:val="en-US" w:eastAsia="zh-CN"/>
        </w:rPr>
        <w:t xml:space="preserve">17.4 </w:t>
      </w:r>
      <w:r w:rsidR="004705E5" w:rsidRPr="0068483E">
        <w:rPr>
          <w:rFonts w:ascii="Times New Roman" w:hAnsi="Times New Roman"/>
          <w:szCs w:val="20"/>
          <w:lang w:val="en-US" w:eastAsia="zh-CN"/>
        </w:rPr>
        <w:t>– 24.6</w:t>
      </w:r>
      <w:r w:rsidR="00543371" w:rsidRPr="0068483E">
        <w:rPr>
          <w:rFonts w:ascii="Times New Roman" w:hAnsi="Times New Roman"/>
          <w:szCs w:val="20"/>
          <w:lang w:val="en-US" w:eastAsia="zh-CN"/>
        </w:rPr>
        <w:t xml:space="preserve"> % / </w:t>
      </w:r>
      <w:r w:rsidR="00D26F79" w:rsidRPr="0068483E">
        <w:rPr>
          <w:rFonts w:ascii="Times New Roman" w:hAnsi="Times New Roman"/>
          <w:szCs w:val="20"/>
          <w:lang w:val="en-US" w:eastAsia="zh-CN"/>
        </w:rPr>
        <w:t>7.9 – 13.9 % / 4.6 – 8.5 % / 2.3 – 3.5 %</w:t>
      </w:r>
    </w:p>
    <w:p w14:paraId="5CA34998" w14:textId="0DD63803" w:rsidR="00FD1B85" w:rsidRPr="0068483E" w:rsidRDefault="00FD1B85" w:rsidP="00FD1B85">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for 4 SSB beams:</w:t>
      </w:r>
      <w:r w:rsidR="00D26F79" w:rsidRPr="0068483E">
        <w:rPr>
          <w:rFonts w:ascii="Times New Roman" w:hAnsi="Times New Roman"/>
          <w:szCs w:val="20"/>
          <w:lang w:val="en-US" w:eastAsia="zh-CN"/>
        </w:rPr>
        <w:t xml:space="preserve"> 10.9 – 16.8 % / </w:t>
      </w:r>
      <w:r w:rsidR="004705E5" w:rsidRPr="0068483E">
        <w:rPr>
          <w:rFonts w:ascii="Times New Roman" w:hAnsi="Times New Roman"/>
          <w:szCs w:val="20"/>
          <w:lang w:val="en-US" w:eastAsia="zh-CN"/>
        </w:rPr>
        <w:t>1.9 – 5.2 % / 1.0 – 2.9 % / 0.5 – 1.5 %</w:t>
      </w:r>
    </w:p>
    <w:p w14:paraId="68010C76" w14:textId="6AF3D57D" w:rsidR="004705E5" w:rsidRPr="0068483E" w:rsidRDefault="004705E5" w:rsidP="004705E5">
      <w:pPr>
        <w:pStyle w:val="BodyText"/>
        <w:spacing w:before="120"/>
        <w:rPr>
          <w:rFonts w:ascii="Times New Roman" w:hAnsi="Times New Roman"/>
          <w:b/>
          <w:bCs/>
          <w:szCs w:val="20"/>
          <w:lang w:val="en-US" w:eastAsia="zh-CN"/>
        </w:rPr>
      </w:pPr>
      <w:r w:rsidRPr="0068483E">
        <w:rPr>
          <w:rFonts w:ascii="Times New Roman" w:hAnsi="Times New Roman"/>
          <w:b/>
          <w:bCs/>
          <w:szCs w:val="20"/>
          <w:lang w:val="en-US" w:eastAsia="zh-CN"/>
        </w:rPr>
        <w:t>Observation 2:</w:t>
      </w:r>
    </w:p>
    <w:p w14:paraId="0B47F904" w14:textId="27253A00" w:rsidR="004705E5" w:rsidRPr="0068483E" w:rsidRDefault="004705E5" w:rsidP="004705E5">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Case </w:t>
      </w:r>
      <w:r w:rsidR="00566C4C" w:rsidRPr="0068483E">
        <w:rPr>
          <w:rFonts w:ascii="Times New Roman" w:hAnsi="Times New Roman"/>
          <w:szCs w:val="20"/>
          <w:lang w:val="en-US" w:eastAsia="zh-CN"/>
        </w:rPr>
        <w:t>D (40 msec SIB1 periodicity)</w:t>
      </w:r>
      <w:r w:rsidRPr="0068483E">
        <w:rPr>
          <w:rFonts w:ascii="Times New Roman" w:hAnsi="Times New Roman"/>
          <w:szCs w:val="20"/>
          <w:lang w:val="en-US" w:eastAsia="zh-CN"/>
        </w:rPr>
        <w:t xml:space="preserve"> </w:t>
      </w:r>
      <w:r w:rsidR="00F861C8" w:rsidRPr="0068483E">
        <w:rPr>
          <w:rFonts w:ascii="Times New Roman" w:hAnsi="Times New Roman"/>
          <w:szCs w:val="20"/>
          <w:lang w:val="en-US" w:eastAsia="zh-CN"/>
        </w:rPr>
        <w:t xml:space="preserve">relative </w:t>
      </w:r>
      <w:r w:rsidRPr="0068483E">
        <w:rPr>
          <w:rFonts w:ascii="Times New Roman" w:hAnsi="Times New Roman"/>
          <w:szCs w:val="20"/>
          <w:lang w:val="en-US" w:eastAsia="zh-CN"/>
        </w:rPr>
        <w:t xml:space="preserve">power saving gain for zero/low/light/medium </w:t>
      </w:r>
      <w:r w:rsidR="00374EAF" w:rsidRPr="0068483E">
        <w:rPr>
          <w:rFonts w:ascii="Times New Roman" w:hAnsi="Times New Roman"/>
          <w:szCs w:val="20"/>
          <w:lang w:val="en-US" w:eastAsia="zh-CN"/>
        </w:rPr>
        <w:t xml:space="preserve">cell </w:t>
      </w:r>
      <w:r w:rsidRPr="0068483E">
        <w:rPr>
          <w:rFonts w:ascii="Times New Roman" w:hAnsi="Times New Roman"/>
          <w:szCs w:val="20"/>
          <w:lang w:val="en-US" w:eastAsia="zh-CN"/>
        </w:rPr>
        <w:t>load</w:t>
      </w:r>
    </w:p>
    <w:p w14:paraId="6328C260" w14:textId="79517C65" w:rsidR="004705E5" w:rsidRPr="0068483E" w:rsidRDefault="004705E5" w:rsidP="004705E5">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for 8 SSB beams: </w:t>
      </w:r>
      <w:r w:rsidR="00C209EE" w:rsidRPr="0068483E">
        <w:rPr>
          <w:rFonts w:ascii="Times New Roman" w:hAnsi="Times New Roman"/>
          <w:szCs w:val="20"/>
          <w:lang w:val="en-US" w:eastAsia="zh-CN"/>
        </w:rPr>
        <w:t xml:space="preserve">10.6 – 16.3 % / </w:t>
      </w:r>
      <w:r w:rsidR="00F7710D" w:rsidRPr="0068483E">
        <w:rPr>
          <w:rFonts w:ascii="Times New Roman" w:hAnsi="Times New Roman"/>
          <w:szCs w:val="20"/>
          <w:lang w:val="en-US" w:eastAsia="zh-CN"/>
        </w:rPr>
        <w:t>4.3 – 8.1 % / 2.4 – 4.6 % / 1.2 – 2.4 %</w:t>
      </w:r>
    </w:p>
    <w:p w14:paraId="2DB5D85C" w14:textId="3559EA13" w:rsidR="004705E5" w:rsidRPr="0068483E" w:rsidRDefault="004705E5" w:rsidP="004705E5">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for 4 SSB beams: </w:t>
      </w:r>
      <w:r w:rsidR="00F7710D" w:rsidRPr="0068483E">
        <w:rPr>
          <w:rFonts w:ascii="Times New Roman" w:hAnsi="Times New Roman"/>
          <w:szCs w:val="20"/>
          <w:lang w:val="en-US" w:eastAsia="zh-CN"/>
        </w:rPr>
        <w:t xml:space="preserve">6.1 – 10.1 % / 1.0 – 2.8 % / </w:t>
      </w:r>
      <w:r w:rsidR="00E03CDC" w:rsidRPr="0068483E">
        <w:rPr>
          <w:rFonts w:ascii="Times New Roman" w:hAnsi="Times New Roman"/>
          <w:szCs w:val="20"/>
          <w:lang w:val="en-US" w:eastAsia="zh-CN"/>
        </w:rPr>
        <w:t>0.5 – 1.5 % / 0.3 – 0.7 %</w:t>
      </w:r>
    </w:p>
    <w:p w14:paraId="26D1C475" w14:textId="57A89193" w:rsidR="00C209EE" w:rsidRPr="0068483E" w:rsidRDefault="00C209EE" w:rsidP="00C209EE">
      <w:pPr>
        <w:pStyle w:val="BodyText"/>
        <w:spacing w:before="120"/>
        <w:rPr>
          <w:rFonts w:ascii="Times New Roman" w:hAnsi="Times New Roman"/>
          <w:b/>
          <w:bCs/>
          <w:szCs w:val="20"/>
          <w:lang w:val="en-US" w:eastAsia="zh-CN"/>
        </w:rPr>
      </w:pPr>
      <w:r w:rsidRPr="0068483E">
        <w:rPr>
          <w:rFonts w:ascii="Times New Roman" w:hAnsi="Times New Roman"/>
          <w:b/>
          <w:bCs/>
          <w:szCs w:val="20"/>
          <w:lang w:val="en-US" w:eastAsia="zh-CN"/>
        </w:rPr>
        <w:t xml:space="preserve">Observation </w:t>
      </w:r>
      <w:r w:rsidR="00DB4574" w:rsidRPr="0068483E">
        <w:rPr>
          <w:rFonts w:ascii="Times New Roman" w:hAnsi="Times New Roman"/>
          <w:b/>
          <w:bCs/>
          <w:szCs w:val="20"/>
          <w:lang w:val="en-US" w:eastAsia="zh-CN"/>
        </w:rPr>
        <w:t>3</w:t>
      </w:r>
      <w:r w:rsidRPr="0068483E">
        <w:rPr>
          <w:rFonts w:ascii="Times New Roman" w:hAnsi="Times New Roman"/>
          <w:b/>
          <w:bCs/>
          <w:szCs w:val="20"/>
          <w:lang w:val="en-US" w:eastAsia="zh-CN"/>
        </w:rPr>
        <w:t>:</w:t>
      </w:r>
    </w:p>
    <w:p w14:paraId="586A7825" w14:textId="3E256F35" w:rsidR="00C209EE" w:rsidRPr="0068483E" w:rsidRDefault="00C209EE" w:rsidP="00C209EE">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Case C </w:t>
      </w:r>
      <w:r w:rsidR="00566C4C" w:rsidRPr="0068483E">
        <w:rPr>
          <w:rFonts w:ascii="Times New Roman" w:hAnsi="Times New Roman"/>
          <w:szCs w:val="20"/>
          <w:lang w:val="en-US" w:eastAsia="zh-CN"/>
        </w:rPr>
        <w:t>(160 msec SIB1 periodicity)</w:t>
      </w:r>
      <w:r w:rsidR="00E500C3" w:rsidRPr="0068483E">
        <w:rPr>
          <w:rFonts w:ascii="Times New Roman" w:hAnsi="Times New Roman"/>
          <w:szCs w:val="20"/>
          <w:lang w:val="en-US" w:eastAsia="zh-CN"/>
        </w:rPr>
        <w:t xml:space="preserve"> </w:t>
      </w:r>
      <w:r w:rsidR="00F861C8" w:rsidRPr="0068483E">
        <w:rPr>
          <w:rFonts w:ascii="Times New Roman" w:hAnsi="Times New Roman"/>
          <w:szCs w:val="20"/>
          <w:lang w:val="en-US" w:eastAsia="zh-CN"/>
        </w:rPr>
        <w:t xml:space="preserve">relative </w:t>
      </w:r>
      <w:r w:rsidRPr="0068483E">
        <w:rPr>
          <w:rFonts w:ascii="Times New Roman" w:hAnsi="Times New Roman"/>
          <w:szCs w:val="20"/>
          <w:lang w:val="en-US" w:eastAsia="zh-CN"/>
        </w:rPr>
        <w:t xml:space="preserve">power saving gain for zero/low/light/medium </w:t>
      </w:r>
      <w:r w:rsidR="00374EAF" w:rsidRPr="0068483E">
        <w:rPr>
          <w:rFonts w:ascii="Times New Roman" w:hAnsi="Times New Roman"/>
          <w:szCs w:val="20"/>
          <w:lang w:val="en-US" w:eastAsia="zh-CN"/>
        </w:rPr>
        <w:t xml:space="preserve">cell </w:t>
      </w:r>
      <w:r w:rsidRPr="0068483E">
        <w:rPr>
          <w:rFonts w:ascii="Times New Roman" w:hAnsi="Times New Roman"/>
          <w:szCs w:val="20"/>
          <w:lang w:val="en-US" w:eastAsia="zh-CN"/>
        </w:rPr>
        <w:t>load</w:t>
      </w:r>
    </w:p>
    <w:p w14:paraId="079013C3" w14:textId="25374BDE" w:rsidR="00C209EE" w:rsidRPr="0068483E" w:rsidRDefault="00C209EE" w:rsidP="00C209EE">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for 8 SSB beams: </w:t>
      </w:r>
      <w:r w:rsidR="00E03CDC" w:rsidRPr="0068483E">
        <w:rPr>
          <w:rFonts w:ascii="Times New Roman" w:hAnsi="Times New Roman"/>
          <w:szCs w:val="20"/>
          <w:lang w:val="en-US" w:eastAsia="zh-CN"/>
        </w:rPr>
        <w:t>3.2 – 5.4 % / 1.2 – 2.3 % / 0.6 – 1.3 % / 0.3 – 0.6 %</w:t>
      </w:r>
    </w:p>
    <w:p w14:paraId="3D52DE08" w14:textId="4B1B8605" w:rsidR="00C209EE" w:rsidRPr="0068483E" w:rsidRDefault="00C209EE" w:rsidP="00C209EE">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for 4 SSB beams: </w:t>
      </w:r>
      <w:r w:rsidR="00A7376E" w:rsidRPr="0068483E">
        <w:rPr>
          <w:rFonts w:ascii="Times New Roman" w:hAnsi="Times New Roman"/>
          <w:szCs w:val="20"/>
          <w:lang w:val="en-US" w:eastAsia="zh-CN"/>
        </w:rPr>
        <w:t>1.7 – 3.0 % / 0.2 – 0.7 % / 0.1 – 0.4 % / 0.1 – 0.2 %</w:t>
      </w:r>
    </w:p>
    <w:p w14:paraId="553CCB15" w14:textId="1D65C5F8" w:rsidR="00A7376E" w:rsidRPr="0068483E" w:rsidRDefault="00A7376E" w:rsidP="00A7376E">
      <w:pPr>
        <w:pStyle w:val="BodyText"/>
        <w:spacing w:before="120"/>
        <w:rPr>
          <w:rFonts w:ascii="Times New Roman" w:hAnsi="Times New Roman"/>
          <w:b/>
          <w:bCs/>
          <w:szCs w:val="20"/>
          <w:lang w:val="en-US" w:eastAsia="zh-CN"/>
        </w:rPr>
      </w:pPr>
      <w:r w:rsidRPr="0068483E">
        <w:rPr>
          <w:rFonts w:ascii="Times New Roman" w:hAnsi="Times New Roman"/>
          <w:b/>
          <w:bCs/>
          <w:szCs w:val="20"/>
          <w:lang w:val="en-US" w:eastAsia="zh-CN"/>
        </w:rPr>
        <w:t xml:space="preserve">Observation </w:t>
      </w:r>
      <w:r w:rsidR="00DB4574" w:rsidRPr="0068483E">
        <w:rPr>
          <w:rFonts w:ascii="Times New Roman" w:hAnsi="Times New Roman"/>
          <w:b/>
          <w:bCs/>
          <w:szCs w:val="20"/>
          <w:lang w:val="en-US" w:eastAsia="zh-CN"/>
        </w:rPr>
        <w:t>4</w:t>
      </w:r>
      <w:r w:rsidRPr="0068483E">
        <w:rPr>
          <w:rFonts w:ascii="Times New Roman" w:hAnsi="Times New Roman"/>
          <w:b/>
          <w:bCs/>
          <w:szCs w:val="20"/>
          <w:lang w:val="en-US" w:eastAsia="zh-CN"/>
        </w:rPr>
        <w:t>:</w:t>
      </w:r>
    </w:p>
    <w:p w14:paraId="1847D938" w14:textId="650DE0AC" w:rsidR="00A7376E" w:rsidRPr="0068483E" w:rsidRDefault="00ED7146" w:rsidP="00A7376E">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Considering BS configured</w:t>
      </w:r>
      <w:r w:rsidR="00893692" w:rsidRPr="0068483E">
        <w:rPr>
          <w:rFonts w:ascii="Times New Roman" w:hAnsi="Times New Roman"/>
          <w:szCs w:val="20"/>
          <w:lang w:val="en-US" w:eastAsia="zh-CN"/>
        </w:rPr>
        <w:t xml:space="preserve"> </w:t>
      </w:r>
      <w:r w:rsidRPr="0068483E">
        <w:rPr>
          <w:rFonts w:ascii="Times New Roman" w:hAnsi="Times New Roman"/>
          <w:szCs w:val="20"/>
          <w:lang w:val="en-US" w:eastAsia="zh-CN"/>
        </w:rPr>
        <w:t>to maximize power consumptions</w:t>
      </w:r>
      <w:r w:rsidR="00893692" w:rsidRPr="0068483E">
        <w:rPr>
          <w:rFonts w:ascii="Times New Roman" w:hAnsi="Times New Roman"/>
          <w:szCs w:val="20"/>
          <w:lang w:val="en-US" w:eastAsia="zh-CN"/>
        </w:rPr>
        <w:t xml:space="preserve">, e.g. longer SIB1 periodicity, </w:t>
      </w:r>
      <w:r w:rsidR="00393314" w:rsidRPr="0068483E">
        <w:rPr>
          <w:rFonts w:ascii="Times New Roman" w:hAnsi="Times New Roman"/>
          <w:szCs w:val="20"/>
          <w:lang w:val="en-US" w:eastAsia="zh-CN"/>
        </w:rPr>
        <w:t xml:space="preserve">that are supported by current specifications, OD-SIB1 has </w:t>
      </w:r>
      <w:r w:rsidR="0047131A" w:rsidRPr="0068483E">
        <w:rPr>
          <w:rFonts w:ascii="Times New Roman" w:hAnsi="Times New Roman"/>
          <w:szCs w:val="20"/>
          <w:lang w:val="en-US" w:eastAsia="zh-CN"/>
        </w:rPr>
        <w:t xml:space="preserve">limited </w:t>
      </w:r>
      <w:r w:rsidR="00393314" w:rsidRPr="0068483E">
        <w:rPr>
          <w:rFonts w:ascii="Times New Roman" w:hAnsi="Times New Roman"/>
          <w:szCs w:val="20"/>
          <w:lang w:val="en-US" w:eastAsia="zh-CN"/>
        </w:rPr>
        <w:t xml:space="preserve">power saving </w:t>
      </w:r>
      <w:r w:rsidR="0047131A" w:rsidRPr="0068483E">
        <w:rPr>
          <w:rFonts w:ascii="Times New Roman" w:hAnsi="Times New Roman"/>
          <w:szCs w:val="20"/>
          <w:lang w:val="en-US" w:eastAsia="zh-CN"/>
        </w:rPr>
        <w:t xml:space="preserve">gains in the </w:t>
      </w:r>
      <w:r w:rsidR="00C1714C" w:rsidRPr="0068483E">
        <w:rPr>
          <w:rFonts w:ascii="Times New Roman" w:hAnsi="Times New Roman"/>
          <w:szCs w:val="20"/>
          <w:lang w:val="en-US" w:eastAsia="zh-CN"/>
        </w:rPr>
        <w:t xml:space="preserve">low </w:t>
      </w:r>
      <w:r w:rsidR="0047131A" w:rsidRPr="0068483E">
        <w:rPr>
          <w:rFonts w:ascii="Times New Roman" w:hAnsi="Times New Roman"/>
          <w:szCs w:val="20"/>
          <w:lang w:val="en-US" w:eastAsia="zh-CN"/>
        </w:rPr>
        <w:t>single percentage range</w:t>
      </w:r>
      <w:r w:rsidR="00374EAF" w:rsidRPr="0068483E">
        <w:rPr>
          <w:rFonts w:ascii="Times New Roman" w:hAnsi="Times New Roman"/>
          <w:szCs w:val="20"/>
          <w:lang w:val="en-US" w:eastAsia="zh-CN"/>
        </w:rPr>
        <w:t xml:space="preserve">. </w:t>
      </w:r>
    </w:p>
    <w:p w14:paraId="19CAC414" w14:textId="488DB649" w:rsidR="00D6067E" w:rsidRPr="0068483E" w:rsidRDefault="00944C80" w:rsidP="00A7376E">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Even with more favorable </w:t>
      </w:r>
      <w:r w:rsidR="00FE6565" w:rsidRPr="0068483E">
        <w:rPr>
          <w:rFonts w:ascii="Times New Roman" w:hAnsi="Times New Roman"/>
          <w:szCs w:val="20"/>
          <w:lang w:val="en-US" w:eastAsia="zh-CN"/>
        </w:rPr>
        <w:t xml:space="preserve">BS configurations, </w:t>
      </w:r>
      <w:r w:rsidR="005F09A7" w:rsidRPr="0068483E">
        <w:rPr>
          <w:rFonts w:ascii="Times New Roman" w:hAnsi="Times New Roman"/>
          <w:szCs w:val="20"/>
          <w:lang w:val="en-US" w:eastAsia="zh-CN"/>
        </w:rPr>
        <w:t xml:space="preserve">e.g. </w:t>
      </w:r>
      <w:r w:rsidR="00674B21" w:rsidRPr="0068483E">
        <w:rPr>
          <w:rFonts w:ascii="Times New Roman" w:hAnsi="Times New Roman"/>
          <w:szCs w:val="20"/>
          <w:lang w:val="en-US" w:eastAsia="zh-CN"/>
        </w:rPr>
        <w:t>40 ms</w:t>
      </w:r>
      <w:r w:rsidR="00FE6565" w:rsidRPr="0068483E">
        <w:rPr>
          <w:rFonts w:ascii="Times New Roman" w:hAnsi="Times New Roman"/>
          <w:szCs w:val="20"/>
          <w:lang w:val="en-US" w:eastAsia="zh-CN"/>
        </w:rPr>
        <w:t>ec</w:t>
      </w:r>
      <w:r w:rsidR="00674B21" w:rsidRPr="0068483E">
        <w:rPr>
          <w:rFonts w:ascii="Times New Roman" w:hAnsi="Times New Roman"/>
          <w:szCs w:val="20"/>
          <w:lang w:val="en-US" w:eastAsia="zh-CN"/>
        </w:rPr>
        <w:t xml:space="preserve"> SIB1 </w:t>
      </w:r>
      <w:r w:rsidR="001A0C5D" w:rsidRPr="0068483E">
        <w:rPr>
          <w:rFonts w:ascii="Times New Roman" w:hAnsi="Times New Roman"/>
          <w:szCs w:val="20"/>
          <w:lang w:val="en-US" w:eastAsia="zh-CN"/>
        </w:rPr>
        <w:t>periodicity</w:t>
      </w:r>
      <w:r w:rsidR="00FE6565" w:rsidRPr="0068483E">
        <w:rPr>
          <w:rFonts w:ascii="Times New Roman" w:hAnsi="Times New Roman"/>
          <w:szCs w:val="20"/>
          <w:lang w:val="en-US" w:eastAsia="zh-CN"/>
        </w:rPr>
        <w:t>,</w:t>
      </w:r>
      <w:r w:rsidR="00674B21" w:rsidRPr="0068483E">
        <w:rPr>
          <w:rFonts w:ascii="Times New Roman" w:hAnsi="Times New Roman"/>
          <w:szCs w:val="20"/>
          <w:lang w:val="en-US" w:eastAsia="zh-CN"/>
        </w:rPr>
        <w:t xml:space="preserve"> </w:t>
      </w:r>
      <w:r w:rsidR="001A0C5D" w:rsidRPr="0068483E">
        <w:rPr>
          <w:rFonts w:ascii="Times New Roman" w:hAnsi="Times New Roman"/>
          <w:szCs w:val="20"/>
          <w:lang w:val="en-US" w:eastAsia="zh-CN"/>
        </w:rPr>
        <w:t xml:space="preserve">the </w:t>
      </w:r>
      <w:r w:rsidR="00FE6565" w:rsidRPr="0068483E">
        <w:rPr>
          <w:rFonts w:ascii="Times New Roman" w:hAnsi="Times New Roman"/>
          <w:szCs w:val="20"/>
          <w:lang w:val="en-US" w:eastAsia="zh-CN"/>
        </w:rPr>
        <w:t>OD-SIB1</w:t>
      </w:r>
      <w:r w:rsidR="001A0C5D" w:rsidRPr="0068483E">
        <w:rPr>
          <w:rFonts w:ascii="Times New Roman" w:hAnsi="Times New Roman"/>
          <w:szCs w:val="20"/>
          <w:lang w:val="en-US" w:eastAsia="zh-CN"/>
        </w:rPr>
        <w:t xml:space="preserve"> gains are still in the single digit percentage range </w:t>
      </w:r>
      <w:r w:rsidR="00FE6565" w:rsidRPr="0068483E">
        <w:rPr>
          <w:rFonts w:ascii="Times New Roman" w:hAnsi="Times New Roman"/>
          <w:szCs w:val="20"/>
          <w:lang w:val="en-US" w:eastAsia="zh-CN"/>
        </w:rPr>
        <w:t>in low traffic load scenarios</w:t>
      </w:r>
      <w:r w:rsidR="00A175AD" w:rsidRPr="0068483E">
        <w:rPr>
          <w:rFonts w:ascii="Times New Roman" w:hAnsi="Times New Roman"/>
          <w:szCs w:val="20"/>
          <w:lang w:val="en-US" w:eastAsia="zh-CN"/>
        </w:rPr>
        <w:t>.</w:t>
      </w:r>
    </w:p>
    <w:p w14:paraId="36FA1D7A" w14:textId="49D55FD8" w:rsidR="007D05B2" w:rsidRDefault="00A175AD" w:rsidP="0002780B">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 </w:t>
      </w:r>
    </w:p>
    <w:p w14:paraId="1EAB4794" w14:textId="13E67A2D" w:rsidR="0068483E" w:rsidRDefault="0068483E" w:rsidP="0002780B">
      <w:pPr>
        <w:pStyle w:val="BodyText"/>
        <w:spacing w:before="120"/>
        <w:rPr>
          <w:rFonts w:ascii="Times New Roman" w:hAnsi="Times New Roman"/>
          <w:szCs w:val="20"/>
          <w:lang w:val="en-US" w:eastAsia="zh-CN"/>
        </w:rPr>
      </w:pPr>
      <w:r>
        <w:rPr>
          <w:rFonts w:ascii="Times New Roman" w:hAnsi="Times New Roman"/>
          <w:szCs w:val="20"/>
          <w:lang w:val="en-US" w:eastAsia="zh-CN"/>
        </w:rPr>
        <w:t>During the last me</w:t>
      </w:r>
      <w:r w:rsidR="008025DA">
        <w:rPr>
          <w:rFonts w:ascii="Times New Roman" w:hAnsi="Times New Roman"/>
          <w:szCs w:val="20"/>
          <w:lang w:val="en-US" w:eastAsia="zh-CN"/>
        </w:rPr>
        <w:t xml:space="preserve">eting the FL prepared figures for all simulations results. This was very helpful in assess the results of different companies relative to each other. To us it is easier to get an understanding of the results based on these figures relative to the </w:t>
      </w:r>
      <w:r w:rsidR="004A3A33">
        <w:rPr>
          <w:rFonts w:ascii="Times New Roman" w:hAnsi="Times New Roman"/>
          <w:szCs w:val="20"/>
          <w:lang w:val="en-US" w:eastAsia="zh-CN"/>
        </w:rPr>
        <w:t xml:space="preserve">observations in text from that we already agree to. As in our understanding the FL has already generated a script to </w:t>
      </w:r>
      <w:r w:rsidR="00C633DD">
        <w:rPr>
          <w:rFonts w:ascii="Times New Roman" w:hAnsi="Times New Roman"/>
          <w:szCs w:val="20"/>
          <w:lang w:val="en-US" w:eastAsia="zh-CN"/>
        </w:rPr>
        <w:t xml:space="preserve">generate these figures last meeting and it can just be rerun including the new </w:t>
      </w:r>
      <w:r w:rsidR="0027793E">
        <w:rPr>
          <w:rFonts w:ascii="Times New Roman" w:hAnsi="Times New Roman"/>
          <w:szCs w:val="20"/>
          <w:lang w:val="en-US" w:eastAsia="zh-CN"/>
        </w:rPr>
        <w:t>results,</w:t>
      </w:r>
      <w:r w:rsidR="00C633DD">
        <w:rPr>
          <w:rFonts w:ascii="Times New Roman" w:hAnsi="Times New Roman"/>
          <w:szCs w:val="20"/>
          <w:lang w:val="en-US" w:eastAsia="zh-CN"/>
        </w:rPr>
        <w:t xml:space="preserve"> we think it would be great to include these figures alongside the </w:t>
      </w:r>
      <w:r w:rsidR="00284605" w:rsidRPr="00284605">
        <w:rPr>
          <w:rFonts w:ascii="Times New Roman" w:hAnsi="Times New Roman"/>
          <w:szCs w:val="20"/>
          <w:lang w:val="en-US" w:eastAsia="zh-CN"/>
        </w:rPr>
        <w:t>text-based</w:t>
      </w:r>
      <w:r w:rsidR="00C633DD">
        <w:rPr>
          <w:rFonts w:ascii="Times New Roman" w:hAnsi="Times New Roman"/>
          <w:szCs w:val="20"/>
          <w:lang w:val="en-US" w:eastAsia="zh-CN"/>
        </w:rPr>
        <w:t xml:space="preserve"> observations. </w:t>
      </w:r>
    </w:p>
    <w:p w14:paraId="2174490A" w14:textId="0BE9D536" w:rsidR="0068483E" w:rsidRPr="009A0190" w:rsidRDefault="0068483E" w:rsidP="0068483E">
      <w:pPr>
        <w:pStyle w:val="BodyText"/>
        <w:spacing w:before="120"/>
        <w:rPr>
          <w:rFonts w:ascii="Times New Roman" w:hAnsi="Times New Roman"/>
          <w:b/>
          <w:bCs/>
          <w:szCs w:val="20"/>
          <w:lang w:val="en-US" w:eastAsia="zh-CN"/>
        </w:rPr>
      </w:pPr>
      <w:r w:rsidRPr="004929B4">
        <w:rPr>
          <w:rFonts w:ascii="Times New Roman" w:hAnsi="Times New Roman"/>
          <w:b/>
          <w:szCs w:val="20"/>
          <w:lang w:val="en-US" w:eastAsia="zh-CN"/>
        </w:rPr>
        <w:t xml:space="preserve">Proposal </w:t>
      </w:r>
      <w:r w:rsidR="00284605" w:rsidRPr="004929B4">
        <w:rPr>
          <w:rFonts w:ascii="Times New Roman" w:hAnsi="Times New Roman"/>
          <w:b/>
          <w:bCs/>
          <w:szCs w:val="20"/>
          <w:lang w:val="en-US" w:eastAsia="zh-CN"/>
        </w:rPr>
        <w:t>5</w:t>
      </w:r>
      <w:r w:rsidRPr="004929B4">
        <w:rPr>
          <w:rFonts w:ascii="Times New Roman" w:hAnsi="Times New Roman"/>
          <w:b/>
          <w:szCs w:val="20"/>
          <w:lang w:val="en-US" w:eastAsia="zh-CN"/>
        </w:rPr>
        <w:t>:</w:t>
      </w:r>
    </w:p>
    <w:p w14:paraId="0522C78C" w14:textId="5A0B8353" w:rsidR="0068483E" w:rsidRPr="009A0190" w:rsidRDefault="0068483E" w:rsidP="0068483E">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In addition to the </w:t>
      </w:r>
      <w:r w:rsidR="008D1130">
        <w:rPr>
          <w:rFonts w:ascii="Times New Roman" w:hAnsi="Times New Roman"/>
          <w:szCs w:val="20"/>
          <w:lang w:val="en-US" w:eastAsia="zh-CN"/>
        </w:rPr>
        <w:t>text-based</w:t>
      </w:r>
      <w:r>
        <w:rPr>
          <w:rFonts w:ascii="Times New Roman" w:hAnsi="Times New Roman"/>
          <w:szCs w:val="20"/>
          <w:lang w:val="en-US" w:eastAsia="zh-CN"/>
        </w:rPr>
        <w:t xml:space="preserve"> observations </w:t>
      </w:r>
      <w:r w:rsidR="008D1130">
        <w:rPr>
          <w:rFonts w:ascii="Times New Roman" w:hAnsi="Times New Roman"/>
          <w:szCs w:val="20"/>
          <w:lang w:val="en-US" w:eastAsia="zh-CN"/>
        </w:rPr>
        <w:t>agree to include the plots generated by the FL to give a better overview of the results.</w:t>
      </w:r>
    </w:p>
    <w:p w14:paraId="781940F2" w14:textId="77777777" w:rsidR="000E04EB" w:rsidRPr="004929B4" w:rsidRDefault="000E04EB" w:rsidP="000E04EB">
      <w:pPr>
        <w:pStyle w:val="BodyText"/>
        <w:spacing w:before="120"/>
        <w:rPr>
          <w:rFonts w:ascii="Times New Roman" w:hAnsi="Times New Roman"/>
          <w:szCs w:val="20"/>
          <w:lang w:val="en-US" w:eastAsia="zh-CN"/>
        </w:rPr>
      </w:pPr>
    </w:p>
    <w:p w14:paraId="7BDD83F7" w14:textId="37BD5054" w:rsidR="000E04EB" w:rsidRPr="004929B4" w:rsidRDefault="00357622" w:rsidP="000E04EB">
      <w:pPr>
        <w:pStyle w:val="Heading1"/>
        <w:rPr>
          <w:lang w:val="en-US"/>
        </w:rPr>
      </w:pPr>
      <w:r w:rsidRPr="004929B4">
        <w:rPr>
          <w:lang w:val="en-US"/>
        </w:rPr>
        <w:t>Discussion on RAN1 conclusion regarding OD-SIB1</w:t>
      </w:r>
    </w:p>
    <w:p w14:paraId="237C1006" w14:textId="24A52953" w:rsidR="00284605" w:rsidRPr="00284605" w:rsidRDefault="00284605" w:rsidP="00284605">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As this is the last meeting of this study objective unless it is decided to prolong this phase in the RAN plenary it is time to </w:t>
      </w:r>
      <w:r w:rsidR="000759A8">
        <w:rPr>
          <w:rFonts w:ascii="Times New Roman" w:hAnsi="Times New Roman"/>
          <w:szCs w:val="20"/>
          <w:lang w:val="en-US" w:eastAsia="zh-CN"/>
        </w:rPr>
        <w:t xml:space="preserve">draw a conclusion </w:t>
      </w:r>
      <w:r w:rsidR="008343D6">
        <w:rPr>
          <w:rFonts w:ascii="Times New Roman" w:hAnsi="Times New Roman"/>
          <w:szCs w:val="20"/>
          <w:lang w:val="en-US" w:eastAsia="zh-CN"/>
        </w:rPr>
        <w:t xml:space="preserve">combining the </w:t>
      </w:r>
      <w:r w:rsidR="00B04DA7">
        <w:rPr>
          <w:rFonts w:ascii="Times New Roman" w:hAnsi="Times New Roman"/>
          <w:szCs w:val="20"/>
          <w:lang w:val="en-US" w:eastAsia="zh-CN"/>
        </w:rPr>
        <w:t xml:space="preserve">observations made by many companies. In our understanding the </w:t>
      </w:r>
      <w:r w:rsidR="00D811CB">
        <w:rPr>
          <w:rFonts w:ascii="Times New Roman" w:hAnsi="Times New Roman"/>
          <w:szCs w:val="20"/>
          <w:lang w:val="en-US" w:eastAsia="zh-CN"/>
        </w:rPr>
        <w:t xml:space="preserve">relative </w:t>
      </w:r>
      <w:r w:rsidR="00B04DA7">
        <w:rPr>
          <w:rFonts w:ascii="Times New Roman" w:hAnsi="Times New Roman"/>
          <w:szCs w:val="20"/>
          <w:lang w:val="en-US" w:eastAsia="zh-CN"/>
        </w:rPr>
        <w:t xml:space="preserve">power saving is </w:t>
      </w:r>
      <w:r w:rsidR="008662B3">
        <w:rPr>
          <w:rFonts w:ascii="Times New Roman" w:hAnsi="Times New Roman"/>
          <w:szCs w:val="20"/>
          <w:lang w:val="en-US" w:eastAsia="zh-CN"/>
        </w:rPr>
        <w:t>modest</w:t>
      </w:r>
      <w:r w:rsidR="006109CA">
        <w:rPr>
          <w:rFonts w:ascii="Times New Roman" w:hAnsi="Times New Roman"/>
          <w:szCs w:val="20"/>
          <w:lang w:val="en-US" w:eastAsia="zh-CN"/>
        </w:rPr>
        <w:t>ly shown only</w:t>
      </w:r>
      <w:r w:rsidR="00B04DA7">
        <w:rPr>
          <w:rFonts w:ascii="Times New Roman" w:hAnsi="Times New Roman"/>
          <w:szCs w:val="20"/>
          <w:lang w:val="en-US" w:eastAsia="zh-CN"/>
        </w:rPr>
        <w:t xml:space="preserve"> in the scenarios with low or no load. However, </w:t>
      </w:r>
      <w:r w:rsidR="00F7599A">
        <w:rPr>
          <w:rFonts w:ascii="Times New Roman" w:hAnsi="Times New Roman"/>
          <w:szCs w:val="20"/>
          <w:lang w:val="en-US" w:eastAsia="zh-CN"/>
        </w:rPr>
        <w:t>this power saving is significant in terms of relative power consumption in these scenarios, but as the power consumption is already low in these scenarios the power saving in absolute terms i</w:t>
      </w:r>
      <w:r w:rsidR="00D811CB">
        <w:rPr>
          <w:rFonts w:ascii="Times New Roman" w:hAnsi="Times New Roman"/>
          <w:szCs w:val="20"/>
          <w:lang w:val="en-US" w:eastAsia="zh-CN"/>
        </w:rPr>
        <w:t>s still limited. In our investigation as in the investigation of other companies the re</w:t>
      </w:r>
      <w:r w:rsidR="005C2303">
        <w:rPr>
          <w:rFonts w:ascii="Times New Roman" w:hAnsi="Times New Roman"/>
          <w:szCs w:val="20"/>
          <w:lang w:val="en-US" w:eastAsia="zh-CN"/>
        </w:rPr>
        <w:t xml:space="preserve">lative power saving even in light load scenarios is very limited. </w:t>
      </w:r>
    </w:p>
    <w:p w14:paraId="74F932D5" w14:textId="159A4092" w:rsidR="008343D6" w:rsidRPr="00284605" w:rsidRDefault="008343D6" w:rsidP="008343D6">
      <w:pPr>
        <w:pStyle w:val="BodyText"/>
        <w:spacing w:before="120"/>
        <w:rPr>
          <w:rFonts w:ascii="Times New Roman" w:hAnsi="Times New Roman"/>
          <w:b/>
          <w:bCs/>
          <w:szCs w:val="20"/>
          <w:lang w:val="en-US" w:eastAsia="zh-CN"/>
        </w:rPr>
      </w:pPr>
      <w:r w:rsidRPr="0083752B">
        <w:rPr>
          <w:rFonts w:ascii="Times New Roman" w:hAnsi="Times New Roman"/>
          <w:b/>
          <w:bCs/>
          <w:szCs w:val="20"/>
          <w:lang w:val="en-US" w:eastAsia="zh-CN"/>
        </w:rPr>
        <w:t xml:space="preserve">Proposal </w:t>
      </w:r>
      <w:r w:rsidR="00273397">
        <w:rPr>
          <w:rFonts w:ascii="Times New Roman" w:hAnsi="Times New Roman"/>
          <w:b/>
          <w:bCs/>
          <w:szCs w:val="20"/>
          <w:lang w:val="en-US" w:eastAsia="zh-CN"/>
        </w:rPr>
        <w:t>6</w:t>
      </w:r>
      <w:r w:rsidRPr="0083752B">
        <w:rPr>
          <w:rFonts w:ascii="Times New Roman" w:hAnsi="Times New Roman"/>
          <w:b/>
          <w:bCs/>
          <w:szCs w:val="20"/>
          <w:lang w:val="en-US" w:eastAsia="zh-CN"/>
        </w:rPr>
        <w:t>:</w:t>
      </w:r>
    </w:p>
    <w:p w14:paraId="17201596" w14:textId="59ABD5B6" w:rsidR="008343D6" w:rsidRPr="00284605" w:rsidRDefault="008343D6" w:rsidP="008343D6">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On demand SIB1 is </w:t>
      </w:r>
      <w:r w:rsidR="008F32E2">
        <w:rPr>
          <w:rFonts w:ascii="Times New Roman" w:hAnsi="Times New Roman"/>
          <w:szCs w:val="20"/>
          <w:lang w:val="en-US" w:eastAsia="zh-CN"/>
        </w:rPr>
        <w:t>technically feasible</w:t>
      </w:r>
      <w:r w:rsidR="00022DEC">
        <w:rPr>
          <w:rFonts w:ascii="Times New Roman" w:hAnsi="Times New Roman"/>
          <w:szCs w:val="20"/>
          <w:lang w:val="en-US" w:eastAsia="zh-CN"/>
        </w:rPr>
        <w:t xml:space="preserve">. </w:t>
      </w:r>
      <w:r w:rsidR="008662B3">
        <w:rPr>
          <w:rFonts w:ascii="Times New Roman" w:hAnsi="Times New Roman"/>
          <w:szCs w:val="20"/>
          <w:lang w:val="en-US" w:eastAsia="zh-CN"/>
        </w:rPr>
        <w:t>Modest</w:t>
      </w:r>
      <w:r w:rsidR="00435EA7">
        <w:rPr>
          <w:rFonts w:ascii="Times New Roman" w:hAnsi="Times New Roman"/>
          <w:szCs w:val="20"/>
          <w:lang w:val="en-US" w:eastAsia="zh-CN"/>
        </w:rPr>
        <w:t xml:space="preserve"> </w:t>
      </w:r>
      <w:r w:rsidR="00513CAF">
        <w:rPr>
          <w:rFonts w:ascii="Times New Roman" w:hAnsi="Times New Roman"/>
          <w:szCs w:val="20"/>
          <w:lang w:val="en-US" w:eastAsia="zh-CN"/>
        </w:rPr>
        <w:t xml:space="preserve">relative </w:t>
      </w:r>
      <w:r w:rsidR="00435EA7">
        <w:rPr>
          <w:rFonts w:ascii="Times New Roman" w:hAnsi="Times New Roman"/>
          <w:szCs w:val="20"/>
          <w:lang w:val="en-US" w:eastAsia="zh-CN"/>
        </w:rPr>
        <w:t xml:space="preserve">power saving </w:t>
      </w:r>
      <w:r w:rsidR="00DE70C6">
        <w:rPr>
          <w:rFonts w:ascii="Times New Roman" w:hAnsi="Times New Roman"/>
          <w:szCs w:val="20"/>
          <w:lang w:val="en-US" w:eastAsia="zh-CN"/>
        </w:rPr>
        <w:t>is only available in scenarios with no or low load.</w:t>
      </w:r>
    </w:p>
    <w:p w14:paraId="471EA9A6" w14:textId="77777777" w:rsidR="0068483E" w:rsidRDefault="0068483E" w:rsidP="0002780B">
      <w:pPr>
        <w:pStyle w:val="BodyText"/>
        <w:spacing w:before="120"/>
        <w:rPr>
          <w:rFonts w:ascii="Times New Roman" w:hAnsi="Times New Roman"/>
          <w:szCs w:val="20"/>
          <w:lang w:val="en-US" w:eastAsia="zh-CN"/>
        </w:rPr>
      </w:pPr>
    </w:p>
    <w:p w14:paraId="3C52CA04" w14:textId="77777777" w:rsidR="005972C9" w:rsidRPr="00EF05B9" w:rsidRDefault="005972C9" w:rsidP="00D0771C">
      <w:pPr>
        <w:pStyle w:val="Heading1"/>
        <w:numPr>
          <w:ilvl w:val="0"/>
          <w:numId w:val="0"/>
        </w:numPr>
        <w:ind w:left="432" w:hanging="432"/>
        <w:rPr>
          <w:lang w:val="en-US"/>
        </w:rPr>
      </w:pPr>
      <w:r w:rsidRPr="00EF05B9">
        <w:rPr>
          <w:lang w:val="en-US"/>
        </w:rPr>
        <w:t>Conclusions</w:t>
      </w:r>
    </w:p>
    <w:p w14:paraId="4F1CD0F2" w14:textId="07352508" w:rsidR="00A7256E" w:rsidRDefault="00E455A9" w:rsidP="00197177">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In this contribution</w:t>
      </w:r>
      <w:r w:rsidR="003D3A77" w:rsidRPr="00EF05B9">
        <w:rPr>
          <w:rFonts w:ascii="Times New Roman" w:hAnsi="Times New Roman"/>
          <w:szCs w:val="20"/>
          <w:lang w:val="en-US" w:eastAsia="zh-CN"/>
        </w:rPr>
        <w:t>,</w:t>
      </w:r>
      <w:r w:rsidRPr="00EF05B9">
        <w:rPr>
          <w:rFonts w:ascii="Times New Roman" w:hAnsi="Times New Roman"/>
          <w:szCs w:val="20"/>
          <w:lang w:val="en-US" w:eastAsia="zh-CN"/>
        </w:rPr>
        <w:t xml:space="preserve"> we have provided our views on</w:t>
      </w:r>
      <w:r w:rsidR="00C64DBB" w:rsidRPr="00EF05B9">
        <w:rPr>
          <w:rFonts w:ascii="Times New Roman" w:hAnsi="Times New Roman"/>
          <w:szCs w:val="20"/>
          <w:lang w:val="en-US" w:eastAsia="zh-CN"/>
        </w:rPr>
        <w:t xml:space="preserve"> </w:t>
      </w:r>
      <w:r w:rsidR="00DC44A5">
        <w:rPr>
          <w:rFonts w:ascii="Times New Roman" w:hAnsi="Times New Roman"/>
          <w:szCs w:val="20"/>
          <w:lang w:val="en-US" w:eastAsia="zh-CN"/>
        </w:rPr>
        <w:t xml:space="preserve">on-demand SIB1 transmissions for </w:t>
      </w:r>
      <w:r w:rsidR="00221CEF">
        <w:rPr>
          <w:rFonts w:ascii="Times New Roman" w:hAnsi="Times New Roman"/>
          <w:szCs w:val="20"/>
          <w:lang w:val="en-US" w:eastAsia="zh-CN"/>
        </w:rPr>
        <w:t>idle</w:t>
      </w:r>
      <w:r w:rsidR="00DC44A5">
        <w:rPr>
          <w:rFonts w:ascii="Times New Roman" w:hAnsi="Times New Roman"/>
          <w:szCs w:val="20"/>
          <w:lang w:val="en-US" w:eastAsia="zh-CN"/>
        </w:rPr>
        <w:t>/inactive mode UEs</w:t>
      </w:r>
      <w:r w:rsidR="008E555C" w:rsidRPr="00EF05B9">
        <w:rPr>
          <w:rFonts w:ascii="Times New Roman" w:hAnsi="Times New Roman"/>
          <w:szCs w:val="20"/>
          <w:lang w:val="en-US" w:eastAsia="zh-CN"/>
        </w:rPr>
        <w:t>.</w:t>
      </w:r>
      <w:r w:rsidRPr="00EF05B9">
        <w:rPr>
          <w:rFonts w:ascii="Times New Roman" w:hAnsi="Times New Roman"/>
          <w:szCs w:val="20"/>
          <w:lang w:val="en-US" w:eastAsia="zh-CN"/>
        </w:rPr>
        <w:t xml:space="preserve"> In summary, we have </w:t>
      </w:r>
      <w:r w:rsidR="00D74B3E" w:rsidRPr="00EF05B9">
        <w:rPr>
          <w:rFonts w:ascii="Times New Roman" w:hAnsi="Times New Roman"/>
          <w:szCs w:val="20"/>
          <w:lang w:val="en-US" w:eastAsia="zh-CN"/>
        </w:rPr>
        <w:t xml:space="preserve">the </w:t>
      </w:r>
      <w:r w:rsidRPr="00EF05B9">
        <w:rPr>
          <w:rFonts w:ascii="Times New Roman" w:hAnsi="Times New Roman"/>
          <w:szCs w:val="20"/>
          <w:lang w:val="en-US" w:eastAsia="zh-CN"/>
        </w:rPr>
        <w:t>following list of proposals:</w:t>
      </w:r>
    </w:p>
    <w:p w14:paraId="29F68105" w14:textId="77777777" w:rsidR="006109CA" w:rsidRPr="001916BA" w:rsidRDefault="006109CA" w:rsidP="006109CA">
      <w:pPr>
        <w:pStyle w:val="BodyText"/>
        <w:spacing w:before="120"/>
        <w:rPr>
          <w:rFonts w:ascii="Times New Roman" w:hAnsi="Times New Roman"/>
          <w:b/>
          <w:szCs w:val="20"/>
          <w:lang w:val="en-US" w:eastAsia="zh-CN"/>
        </w:rPr>
      </w:pPr>
      <w:r w:rsidRPr="001916BA">
        <w:rPr>
          <w:rFonts w:ascii="Times New Roman" w:hAnsi="Times New Roman"/>
          <w:b/>
          <w:szCs w:val="20"/>
          <w:lang w:val="en-US" w:eastAsia="zh-CN"/>
        </w:rPr>
        <w:t>Proposal 1:</w:t>
      </w:r>
    </w:p>
    <w:p w14:paraId="70C0681E" w14:textId="77777777" w:rsidR="006109CA" w:rsidRPr="001916BA" w:rsidRDefault="006109CA" w:rsidP="006109CA">
      <w:pPr>
        <w:pStyle w:val="BodyText"/>
        <w:numPr>
          <w:ilvl w:val="0"/>
          <w:numId w:val="33"/>
        </w:numPr>
        <w:spacing w:before="120"/>
        <w:rPr>
          <w:rFonts w:ascii="Times New Roman" w:hAnsi="Times New Roman"/>
          <w:szCs w:val="20"/>
          <w:lang w:val="en-US" w:eastAsia="zh-CN"/>
        </w:rPr>
      </w:pPr>
      <w:r w:rsidRPr="001916BA">
        <w:rPr>
          <w:rFonts w:ascii="Times New Roman" w:hAnsi="Times New Roman"/>
          <w:szCs w:val="20"/>
          <w:lang w:val="en-US" w:eastAsia="zh-CN"/>
        </w:rPr>
        <w:t xml:space="preserve">Continue to study standalone NES cell operation (case 1). </w:t>
      </w:r>
    </w:p>
    <w:p w14:paraId="6397ABB5" w14:textId="77777777" w:rsidR="006109CA" w:rsidRPr="001916BA" w:rsidRDefault="006109CA" w:rsidP="006109CA">
      <w:pPr>
        <w:pStyle w:val="BodyText"/>
        <w:spacing w:before="120"/>
        <w:rPr>
          <w:rFonts w:ascii="Times New Roman" w:hAnsi="Times New Roman"/>
          <w:b/>
          <w:szCs w:val="20"/>
          <w:lang w:val="en-US" w:eastAsia="zh-CN"/>
        </w:rPr>
      </w:pPr>
      <w:r w:rsidRPr="001916BA">
        <w:rPr>
          <w:rFonts w:ascii="Times New Roman" w:hAnsi="Times New Roman"/>
          <w:b/>
          <w:szCs w:val="20"/>
          <w:lang w:val="en-US" w:eastAsia="zh-CN"/>
        </w:rPr>
        <w:t>Proposal 2:</w:t>
      </w:r>
    </w:p>
    <w:p w14:paraId="4CA326AE" w14:textId="77777777" w:rsidR="006109CA" w:rsidRPr="001916BA" w:rsidRDefault="006109CA" w:rsidP="006109CA">
      <w:pPr>
        <w:pStyle w:val="BodyText"/>
        <w:numPr>
          <w:ilvl w:val="0"/>
          <w:numId w:val="33"/>
        </w:numPr>
        <w:spacing w:before="120"/>
        <w:rPr>
          <w:rFonts w:ascii="Times New Roman" w:hAnsi="Times New Roman"/>
          <w:szCs w:val="20"/>
          <w:lang w:val="en-US" w:eastAsia="zh-CN"/>
        </w:rPr>
      </w:pPr>
      <w:r w:rsidRPr="001916BA">
        <w:rPr>
          <w:rFonts w:ascii="Times New Roman" w:hAnsi="Times New Roman"/>
          <w:szCs w:val="20"/>
          <w:lang w:val="en-US" w:eastAsia="zh-CN"/>
        </w:rPr>
        <w:t>RAN1 to further consider the impact of scenario 2 for UL WUS design.</w:t>
      </w:r>
    </w:p>
    <w:p w14:paraId="30AD5F55" w14:textId="77777777" w:rsidR="006109CA" w:rsidRPr="001916BA" w:rsidRDefault="006109CA" w:rsidP="006109CA">
      <w:pPr>
        <w:pStyle w:val="BodyText"/>
        <w:spacing w:before="120"/>
        <w:rPr>
          <w:rFonts w:ascii="Times New Roman" w:hAnsi="Times New Roman"/>
          <w:b/>
          <w:szCs w:val="20"/>
          <w:lang w:val="en-US" w:eastAsia="zh-CN"/>
        </w:rPr>
      </w:pPr>
      <w:r w:rsidRPr="001916BA">
        <w:rPr>
          <w:rFonts w:ascii="Times New Roman" w:hAnsi="Times New Roman"/>
          <w:b/>
          <w:szCs w:val="20"/>
          <w:lang w:val="en-US" w:eastAsia="zh-CN"/>
        </w:rPr>
        <w:t>Proposal 3:</w:t>
      </w:r>
    </w:p>
    <w:p w14:paraId="062F1394" w14:textId="77777777" w:rsidR="006109CA" w:rsidRPr="001916BA" w:rsidRDefault="006109CA" w:rsidP="006109CA">
      <w:pPr>
        <w:pStyle w:val="BodyText"/>
        <w:numPr>
          <w:ilvl w:val="0"/>
          <w:numId w:val="33"/>
        </w:numPr>
        <w:spacing w:before="120"/>
        <w:rPr>
          <w:rFonts w:ascii="Times New Roman" w:hAnsi="Times New Roman"/>
          <w:szCs w:val="20"/>
          <w:lang w:val="en-US" w:eastAsia="zh-CN"/>
        </w:rPr>
      </w:pPr>
      <w:r w:rsidRPr="001916BA">
        <w:rPr>
          <w:rFonts w:ascii="Times New Roman" w:hAnsi="Times New Roman"/>
          <w:szCs w:val="20"/>
          <w:lang w:val="en-US" w:eastAsia="zh-CN"/>
        </w:rPr>
        <w:t>RAN1 to assume that the UL WUS configuration is available at the UE.</w:t>
      </w:r>
    </w:p>
    <w:p w14:paraId="44AE590D" w14:textId="77777777" w:rsidR="006109CA" w:rsidRPr="009A0190" w:rsidRDefault="006109CA" w:rsidP="006109CA">
      <w:pPr>
        <w:pStyle w:val="BodyText"/>
        <w:spacing w:before="120"/>
        <w:rPr>
          <w:rFonts w:ascii="Times New Roman" w:hAnsi="Times New Roman"/>
          <w:b/>
          <w:bCs/>
          <w:szCs w:val="20"/>
          <w:lang w:val="en-US" w:eastAsia="zh-CN"/>
        </w:rPr>
      </w:pPr>
      <w:r w:rsidRPr="001916BA">
        <w:rPr>
          <w:rFonts w:ascii="Times New Roman" w:hAnsi="Times New Roman"/>
          <w:b/>
          <w:szCs w:val="20"/>
          <w:lang w:val="en-US" w:eastAsia="zh-CN"/>
        </w:rPr>
        <w:t xml:space="preserve">Proposal </w:t>
      </w:r>
      <w:r w:rsidRPr="001916BA">
        <w:rPr>
          <w:rFonts w:ascii="Times New Roman" w:hAnsi="Times New Roman"/>
          <w:b/>
          <w:bCs/>
          <w:szCs w:val="20"/>
          <w:lang w:val="en-US" w:eastAsia="zh-CN"/>
        </w:rPr>
        <w:t>4</w:t>
      </w:r>
      <w:r w:rsidRPr="001916BA">
        <w:rPr>
          <w:rFonts w:ascii="Times New Roman" w:hAnsi="Times New Roman"/>
          <w:b/>
          <w:szCs w:val="20"/>
          <w:lang w:val="en-US" w:eastAsia="zh-CN"/>
        </w:rPr>
        <w:t>:</w:t>
      </w:r>
    </w:p>
    <w:p w14:paraId="6F9B13FF" w14:textId="77777777" w:rsidR="006109CA" w:rsidRPr="009A0190" w:rsidRDefault="006109CA" w:rsidP="006109CA">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Prevent access for UEs not supporting Rel-19 NES features via legacy baring feature. Rel-19 NES features are supported via a non-barring indication like for Rel-18 NES.</w:t>
      </w:r>
    </w:p>
    <w:p w14:paraId="03EC7552" w14:textId="77777777" w:rsidR="006109CA" w:rsidRPr="0068483E" w:rsidRDefault="006109CA" w:rsidP="006109CA">
      <w:pPr>
        <w:pStyle w:val="BodyText"/>
        <w:spacing w:before="120"/>
        <w:rPr>
          <w:rFonts w:ascii="Times New Roman" w:hAnsi="Times New Roman"/>
          <w:b/>
          <w:bCs/>
          <w:szCs w:val="20"/>
          <w:lang w:val="en-US" w:eastAsia="zh-CN"/>
        </w:rPr>
      </w:pPr>
      <w:r w:rsidRPr="0068483E">
        <w:rPr>
          <w:rFonts w:ascii="Times New Roman" w:hAnsi="Times New Roman"/>
          <w:b/>
          <w:bCs/>
          <w:szCs w:val="20"/>
          <w:lang w:val="en-US" w:eastAsia="zh-CN"/>
        </w:rPr>
        <w:t>Observation 1:</w:t>
      </w:r>
    </w:p>
    <w:p w14:paraId="215D70C8" w14:textId="77777777" w:rsidR="006109CA" w:rsidRPr="0068483E" w:rsidRDefault="006109CA" w:rsidP="006109CA">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Case A (20 msec SIB1 periodicity) relative power saving gain for zero/low/light/medium cell load</w:t>
      </w:r>
    </w:p>
    <w:p w14:paraId="18BC5FA8" w14:textId="77777777" w:rsidR="006109CA" w:rsidRPr="0068483E" w:rsidRDefault="006109CA" w:rsidP="006109CA">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for 8 SSB beams: 17.4 – 24.6 % / 7.9 – 13.9 % / 4.6 – 8.5 % / 2.3 – 3.5 %</w:t>
      </w:r>
    </w:p>
    <w:p w14:paraId="0DAE6FF3" w14:textId="77777777" w:rsidR="006109CA" w:rsidRPr="0068483E" w:rsidRDefault="006109CA" w:rsidP="006109CA">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for 4 SSB beams: 10.9 – 16.8 % / 1.9 – 5.2 % / 1.0 – 2.9 % / 0.5 – 1.5 %</w:t>
      </w:r>
    </w:p>
    <w:p w14:paraId="78096E6D" w14:textId="77777777" w:rsidR="006109CA" w:rsidRPr="0068483E" w:rsidRDefault="006109CA" w:rsidP="006109CA">
      <w:pPr>
        <w:pStyle w:val="BodyText"/>
        <w:spacing w:before="120"/>
        <w:rPr>
          <w:rFonts w:ascii="Times New Roman" w:hAnsi="Times New Roman"/>
          <w:b/>
          <w:bCs/>
          <w:szCs w:val="20"/>
          <w:lang w:val="en-US" w:eastAsia="zh-CN"/>
        </w:rPr>
      </w:pPr>
      <w:r w:rsidRPr="0068483E">
        <w:rPr>
          <w:rFonts w:ascii="Times New Roman" w:hAnsi="Times New Roman"/>
          <w:b/>
          <w:bCs/>
          <w:szCs w:val="20"/>
          <w:lang w:val="en-US" w:eastAsia="zh-CN"/>
        </w:rPr>
        <w:t>Observation 2:</w:t>
      </w:r>
    </w:p>
    <w:p w14:paraId="1CDE51CC" w14:textId="77777777" w:rsidR="006109CA" w:rsidRPr="0068483E" w:rsidRDefault="006109CA" w:rsidP="006109CA">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Case D (40 msec SIB1 periodicity) relative power saving gain for zero/low/light/medium cell load</w:t>
      </w:r>
    </w:p>
    <w:p w14:paraId="17F4BEE0" w14:textId="77777777" w:rsidR="006109CA" w:rsidRPr="0068483E" w:rsidRDefault="006109CA" w:rsidP="006109CA">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for 8 SSB beams: 10.6 – 16.3 % / 4.3 – 8.1 % / 2.4 – 4.6 % / 1.2 – 2.4 %</w:t>
      </w:r>
    </w:p>
    <w:p w14:paraId="234B60F5" w14:textId="77777777" w:rsidR="006109CA" w:rsidRPr="0068483E" w:rsidRDefault="006109CA" w:rsidP="006109CA">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for 4 SSB beams: 6.1 – 10.1 % / 1.0 – 2.8 % / 0.5 – 1.5 % / 0.3 – 0.7 %</w:t>
      </w:r>
    </w:p>
    <w:p w14:paraId="1DD358B8" w14:textId="77777777" w:rsidR="006109CA" w:rsidRPr="0068483E" w:rsidRDefault="006109CA" w:rsidP="006109CA">
      <w:pPr>
        <w:pStyle w:val="BodyText"/>
        <w:spacing w:before="120"/>
        <w:rPr>
          <w:rFonts w:ascii="Times New Roman" w:hAnsi="Times New Roman"/>
          <w:b/>
          <w:bCs/>
          <w:szCs w:val="20"/>
          <w:lang w:val="en-US" w:eastAsia="zh-CN"/>
        </w:rPr>
      </w:pPr>
      <w:r w:rsidRPr="0068483E">
        <w:rPr>
          <w:rFonts w:ascii="Times New Roman" w:hAnsi="Times New Roman"/>
          <w:b/>
          <w:bCs/>
          <w:szCs w:val="20"/>
          <w:lang w:val="en-US" w:eastAsia="zh-CN"/>
        </w:rPr>
        <w:t>Observation 3:</w:t>
      </w:r>
    </w:p>
    <w:p w14:paraId="4FFF49C8" w14:textId="77777777" w:rsidR="006109CA" w:rsidRPr="0068483E" w:rsidRDefault="006109CA" w:rsidP="006109CA">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Case C (160 msec SIB1 periodicity) relative power saving gain for zero/low/light/medium cell load</w:t>
      </w:r>
    </w:p>
    <w:p w14:paraId="0FBE6DAD" w14:textId="77777777" w:rsidR="006109CA" w:rsidRPr="0068483E" w:rsidRDefault="006109CA" w:rsidP="006109CA">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for 8 SSB beams: 3.2 – 5.4 % / 1.2 – 2.3 % / 0.6 – 1.3 % / 0.3 – 0.6 %</w:t>
      </w:r>
    </w:p>
    <w:p w14:paraId="17824E88" w14:textId="77777777" w:rsidR="006109CA" w:rsidRPr="0068483E" w:rsidRDefault="006109CA" w:rsidP="006109CA">
      <w:pPr>
        <w:pStyle w:val="BodyText"/>
        <w:numPr>
          <w:ilvl w:val="1"/>
          <w:numId w:val="33"/>
        </w:numPr>
        <w:spacing w:before="120"/>
        <w:rPr>
          <w:rFonts w:ascii="Times New Roman" w:hAnsi="Times New Roman"/>
          <w:szCs w:val="20"/>
          <w:lang w:val="en-US" w:eastAsia="zh-CN"/>
        </w:rPr>
      </w:pPr>
      <w:r w:rsidRPr="0068483E">
        <w:rPr>
          <w:rFonts w:ascii="Times New Roman" w:hAnsi="Times New Roman"/>
          <w:szCs w:val="20"/>
          <w:lang w:val="en-US" w:eastAsia="zh-CN"/>
        </w:rPr>
        <w:t>for 4 SSB beams: 1.7 – 3.0 % / 0.2 – 0.7 % / 0.1 – 0.4 % / 0.1 – 0.2 %</w:t>
      </w:r>
    </w:p>
    <w:p w14:paraId="7D0B7239" w14:textId="77777777" w:rsidR="006109CA" w:rsidRPr="0068483E" w:rsidRDefault="006109CA" w:rsidP="006109CA">
      <w:pPr>
        <w:pStyle w:val="BodyText"/>
        <w:spacing w:before="120"/>
        <w:rPr>
          <w:rFonts w:ascii="Times New Roman" w:hAnsi="Times New Roman"/>
          <w:b/>
          <w:bCs/>
          <w:szCs w:val="20"/>
          <w:lang w:val="en-US" w:eastAsia="zh-CN"/>
        </w:rPr>
      </w:pPr>
      <w:r w:rsidRPr="0068483E">
        <w:rPr>
          <w:rFonts w:ascii="Times New Roman" w:hAnsi="Times New Roman"/>
          <w:b/>
          <w:bCs/>
          <w:szCs w:val="20"/>
          <w:lang w:val="en-US" w:eastAsia="zh-CN"/>
        </w:rPr>
        <w:t>Observation 4:</w:t>
      </w:r>
    </w:p>
    <w:p w14:paraId="3B29E51A" w14:textId="77777777" w:rsidR="006109CA" w:rsidRPr="0068483E" w:rsidRDefault="006109CA" w:rsidP="006109CA">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 xml:space="preserve">Considering BS configured to maximize power consumptions, e.g. longer SIB1 periodicity, that are supported by current specifications, OD-SIB1 has limited power saving gains in the low single percentage range. </w:t>
      </w:r>
    </w:p>
    <w:p w14:paraId="5146DB9A" w14:textId="77777777" w:rsidR="006109CA" w:rsidRPr="0068483E" w:rsidRDefault="006109CA" w:rsidP="006109CA">
      <w:pPr>
        <w:pStyle w:val="BodyText"/>
        <w:numPr>
          <w:ilvl w:val="0"/>
          <w:numId w:val="33"/>
        </w:numPr>
        <w:spacing w:before="120"/>
        <w:rPr>
          <w:rFonts w:ascii="Times New Roman" w:hAnsi="Times New Roman"/>
          <w:szCs w:val="20"/>
          <w:lang w:val="en-US" w:eastAsia="zh-CN"/>
        </w:rPr>
      </w:pPr>
      <w:r w:rsidRPr="0068483E">
        <w:rPr>
          <w:rFonts w:ascii="Times New Roman" w:hAnsi="Times New Roman"/>
          <w:szCs w:val="20"/>
          <w:lang w:val="en-US" w:eastAsia="zh-CN"/>
        </w:rPr>
        <w:t>Even with more favorable BS configurations, e.g. 40 msec SIB1 periodicity, the OD-SIB1 gains are still in the single digit percentage range in low traffic load scenarios.</w:t>
      </w:r>
    </w:p>
    <w:p w14:paraId="43F65FF9" w14:textId="77777777" w:rsidR="00273397" w:rsidRPr="009A0190" w:rsidRDefault="00273397" w:rsidP="00273397">
      <w:pPr>
        <w:pStyle w:val="BodyText"/>
        <w:spacing w:before="120"/>
        <w:rPr>
          <w:rFonts w:ascii="Times New Roman" w:hAnsi="Times New Roman"/>
          <w:b/>
          <w:bCs/>
          <w:szCs w:val="20"/>
          <w:lang w:val="en-US" w:eastAsia="zh-CN"/>
        </w:rPr>
      </w:pPr>
      <w:r w:rsidRPr="001916BA">
        <w:rPr>
          <w:rFonts w:ascii="Times New Roman" w:hAnsi="Times New Roman"/>
          <w:b/>
          <w:szCs w:val="20"/>
          <w:lang w:val="en-US" w:eastAsia="zh-CN"/>
        </w:rPr>
        <w:t xml:space="preserve">Proposal </w:t>
      </w:r>
      <w:r w:rsidRPr="001916BA">
        <w:rPr>
          <w:rFonts w:ascii="Times New Roman" w:hAnsi="Times New Roman"/>
          <w:b/>
          <w:bCs/>
          <w:szCs w:val="20"/>
          <w:lang w:val="en-US" w:eastAsia="zh-CN"/>
        </w:rPr>
        <w:t>5</w:t>
      </w:r>
      <w:r w:rsidRPr="001916BA">
        <w:rPr>
          <w:rFonts w:ascii="Times New Roman" w:hAnsi="Times New Roman"/>
          <w:b/>
          <w:szCs w:val="20"/>
          <w:lang w:val="en-US" w:eastAsia="zh-CN"/>
        </w:rPr>
        <w:t>:</w:t>
      </w:r>
    </w:p>
    <w:p w14:paraId="5DCC9B63" w14:textId="77777777" w:rsidR="00273397" w:rsidRPr="009A0190" w:rsidRDefault="00273397" w:rsidP="00273397">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In addition to the text-based observations agree to include the plots generated by the FL to give a better overview of the results.</w:t>
      </w:r>
    </w:p>
    <w:p w14:paraId="787591EA" w14:textId="77777777" w:rsidR="00273397" w:rsidRPr="00284605" w:rsidRDefault="00273397" w:rsidP="00273397">
      <w:pPr>
        <w:pStyle w:val="BodyText"/>
        <w:spacing w:before="120"/>
        <w:rPr>
          <w:rFonts w:ascii="Times New Roman" w:hAnsi="Times New Roman"/>
          <w:b/>
          <w:bCs/>
          <w:szCs w:val="20"/>
          <w:lang w:val="en-US" w:eastAsia="zh-CN"/>
        </w:rPr>
      </w:pPr>
      <w:r w:rsidRPr="0083752B">
        <w:rPr>
          <w:rFonts w:ascii="Times New Roman" w:hAnsi="Times New Roman"/>
          <w:b/>
          <w:bCs/>
          <w:szCs w:val="20"/>
          <w:lang w:val="en-US" w:eastAsia="zh-CN"/>
        </w:rPr>
        <w:t xml:space="preserve">Proposal </w:t>
      </w:r>
      <w:r>
        <w:rPr>
          <w:rFonts w:ascii="Times New Roman" w:hAnsi="Times New Roman"/>
          <w:b/>
          <w:bCs/>
          <w:szCs w:val="20"/>
          <w:lang w:val="en-US" w:eastAsia="zh-CN"/>
        </w:rPr>
        <w:t>6</w:t>
      </w:r>
      <w:r w:rsidRPr="0083752B">
        <w:rPr>
          <w:rFonts w:ascii="Times New Roman" w:hAnsi="Times New Roman"/>
          <w:b/>
          <w:bCs/>
          <w:szCs w:val="20"/>
          <w:lang w:val="en-US" w:eastAsia="zh-CN"/>
        </w:rPr>
        <w:t>:</w:t>
      </w:r>
    </w:p>
    <w:p w14:paraId="516BA94E" w14:textId="6EA3CFB8" w:rsidR="00273397" w:rsidRDefault="00273397" w:rsidP="00273397">
      <w:pPr>
        <w:pStyle w:val="BodyText"/>
        <w:numPr>
          <w:ilvl w:val="0"/>
          <w:numId w:val="33"/>
        </w:numPr>
        <w:spacing w:before="120"/>
        <w:rPr>
          <w:rFonts w:ascii="Times New Roman" w:hAnsi="Times New Roman"/>
          <w:szCs w:val="20"/>
          <w:lang w:val="en-US" w:eastAsia="zh-CN"/>
        </w:rPr>
      </w:pPr>
      <w:r>
        <w:rPr>
          <w:rFonts w:ascii="Times New Roman" w:hAnsi="Times New Roman"/>
          <w:szCs w:val="20"/>
          <w:lang w:val="en-US" w:eastAsia="zh-CN"/>
        </w:rPr>
        <w:t xml:space="preserve">On demand SIB1 is technically feasible. </w:t>
      </w:r>
      <w:r w:rsidR="008662B3">
        <w:rPr>
          <w:rFonts w:ascii="Times New Roman" w:hAnsi="Times New Roman"/>
          <w:szCs w:val="20"/>
          <w:lang w:val="en-US" w:eastAsia="zh-CN"/>
        </w:rPr>
        <w:t>Modest</w:t>
      </w:r>
      <w:r>
        <w:rPr>
          <w:rFonts w:ascii="Times New Roman" w:hAnsi="Times New Roman"/>
          <w:szCs w:val="20"/>
          <w:lang w:val="en-US" w:eastAsia="zh-CN"/>
        </w:rPr>
        <w:t xml:space="preserve"> relative power saving is only available in scenarios with no or low load.</w:t>
      </w:r>
    </w:p>
    <w:p w14:paraId="4C813A97" w14:textId="77777777" w:rsidR="00C5222B" w:rsidRPr="00284605" w:rsidRDefault="00C5222B" w:rsidP="004929B4">
      <w:pPr>
        <w:pStyle w:val="BodyText"/>
        <w:spacing w:before="120"/>
        <w:rPr>
          <w:rFonts w:ascii="Times New Roman" w:hAnsi="Times New Roman"/>
          <w:szCs w:val="20"/>
          <w:lang w:val="en-US" w:eastAsia="zh-CN"/>
        </w:rPr>
      </w:pPr>
    </w:p>
    <w:p w14:paraId="0AEC0CC0" w14:textId="7D6CBEFD" w:rsidR="0079056F" w:rsidRPr="0098557D" w:rsidRDefault="0079056F" w:rsidP="00CF171D">
      <w:pPr>
        <w:pStyle w:val="Heading1"/>
        <w:numPr>
          <w:ilvl w:val="0"/>
          <w:numId w:val="0"/>
        </w:numPr>
        <w:ind w:left="432" w:hanging="432"/>
        <w:rPr>
          <w:lang w:val="en-US"/>
        </w:rPr>
      </w:pPr>
      <w:r>
        <w:rPr>
          <w:lang w:val="en-US"/>
        </w:rPr>
        <w:t>References</w:t>
      </w:r>
    </w:p>
    <w:p w14:paraId="1F17E95D" w14:textId="77777777" w:rsidR="00BE2E73" w:rsidRPr="00571DCB" w:rsidRDefault="00BE2E73" w:rsidP="00BE2E7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2" w:name="_Ref127482457"/>
      <w:bookmarkStart w:id="13" w:name="_Ref158820050"/>
      <w:bookmarkStart w:id="14" w:name="_Ref158746544"/>
      <w:r w:rsidRPr="00571DCB">
        <w:rPr>
          <w:rFonts w:ascii="Times New Roman" w:hAnsi="Times New Roman"/>
          <w:sz w:val="20"/>
          <w:szCs w:val="20"/>
        </w:rPr>
        <w:t xml:space="preserve">RP-241650, “Revised WID: Enhancements of network energy savings for NR”, Ericsson, Apple, RAN #104, </w:t>
      </w:r>
      <w:bookmarkStart w:id="15" w:name="_Ref126954038"/>
      <w:bookmarkStart w:id="16" w:name="_Ref129631270"/>
      <w:bookmarkStart w:id="17" w:name="_Ref141276768"/>
      <w:bookmarkStart w:id="18" w:name="_Ref129631094"/>
      <w:bookmarkStart w:id="19" w:name="_Ref127529568"/>
      <w:bookmarkEnd w:id="12"/>
      <w:r w:rsidRPr="00571DCB">
        <w:rPr>
          <w:rFonts w:ascii="Times New Roman" w:hAnsi="Times New Roman"/>
          <w:sz w:val="20"/>
          <w:szCs w:val="20"/>
        </w:rPr>
        <w:t>June 2024.</w:t>
      </w:r>
      <w:bookmarkEnd w:id="13"/>
      <w:bookmarkEnd w:id="15"/>
      <w:bookmarkEnd w:id="16"/>
      <w:bookmarkEnd w:id="17"/>
      <w:bookmarkEnd w:id="18"/>
      <w:bookmarkEnd w:id="19"/>
    </w:p>
    <w:p w14:paraId="41B04D1C" w14:textId="7A7B0ECF" w:rsidR="00870CFE" w:rsidRPr="00BA3AB1" w:rsidRDefault="00870CFE" w:rsidP="00870CFE">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r w:rsidRPr="00BA3AB1">
        <w:rPr>
          <w:rFonts w:ascii="Times New Roman" w:hAnsi="Times New Roman"/>
          <w:sz w:val="20"/>
          <w:szCs w:val="20"/>
          <w:lang w:val="en-GB"/>
        </w:rPr>
        <w:t>3GPP TS 38.331, “NR; Radio Resource Control (RRC); Protocol specification”, V18.0.0, January 2024.</w:t>
      </w:r>
      <w:bookmarkEnd w:id="14"/>
      <w:r w:rsidRPr="00BA3AB1">
        <w:rPr>
          <w:rFonts w:ascii="Times New Roman" w:hAnsi="Times New Roman"/>
          <w:sz w:val="20"/>
          <w:szCs w:val="20"/>
          <w:lang w:val="en-GB"/>
        </w:rPr>
        <w:t xml:space="preserve"> </w:t>
      </w:r>
    </w:p>
    <w:p w14:paraId="058964D1" w14:textId="57211B05" w:rsidR="005511A3" w:rsidRDefault="005511A3" w:rsidP="00870CFE">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20" w:name="_Ref166181361"/>
      <w:r w:rsidRPr="00BA3AB1">
        <w:rPr>
          <w:rFonts w:ascii="Times New Roman" w:hAnsi="Times New Roman"/>
          <w:sz w:val="20"/>
          <w:szCs w:val="20"/>
          <w:lang w:val="en-GB"/>
        </w:rPr>
        <w:t>R2-240</w:t>
      </w:r>
      <w:r w:rsidR="003D5151" w:rsidRPr="00BA3AB1">
        <w:rPr>
          <w:rFonts w:ascii="Times New Roman" w:hAnsi="Times New Roman"/>
          <w:sz w:val="20"/>
          <w:szCs w:val="20"/>
          <w:lang w:val="en-GB"/>
        </w:rPr>
        <w:t>4262, “</w:t>
      </w:r>
      <w:r w:rsidR="00EC157F" w:rsidRPr="00BA3AB1">
        <w:rPr>
          <w:rFonts w:ascii="Times New Roman" w:hAnsi="Times New Roman"/>
          <w:sz w:val="20"/>
          <w:szCs w:val="20"/>
          <w:lang w:val="en-GB"/>
        </w:rPr>
        <w:t>UE behaviour when (re)selecting to a NES Cell including further solution details and scenarios to support OD-SIB</w:t>
      </w:r>
      <w:proofErr w:type="gramStart"/>
      <w:r w:rsidR="00EC157F" w:rsidRPr="00BA3AB1">
        <w:rPr>
          <w:rFonts w:ascii="Times New Roman" w:hAnsi="Times New Roman"/>
          <w:sz w:val="20"/>
          <w:szCs w:val="20"/>
          <w:lang w:val="en-GB"/>
        </w:rPr>
        <w:t xml:space="preserve">1  </w:t>
      </w:r>
      <w:r w:rsidR="003D5151" w:rsidRPr="00BA3AB1">
        <w:rPr>
          <w:rFonts w:ascii="Times New Roman" w:hAnsi="Times New Roman"/>
          <w:sz w:val="20"/>
          <w:szCs w:val="20"/>
          <w:lang w:val="en-GB"/>
        </w:rPr>
        <w:t>”</w:t>
      </w:r>
      <w:proofErr w:type="gramEnd"/>
      <w:r w:rsidR="003D5151" w:rsidRPr="00BA3AB1">
        <w:rPr>
          <w:rFonts w:ascii="Times New Roman" w:hAnsi="Times New Roman"/>
          <w:sz w:val="20"/>
          <w:szCs w:val="20"/>
          <w:lang w:val="en-GB"/>
        </w:rPr>
        <w:t>, Intel Corporation, Fukuoka</w:t>
      </w:r>
      <w:r w:rsidR="000F21D7" w:rsidRPr="00BA3AB1">
        <w:rPr>
          <w:rFonts w:ascii="Times New Roman" w:hAnsi="Times New Roman"/>
          <w:sz w:val="20"/>
          <w:szCs w:val="20"/>
          <w:lang w:val="en-GB"/>
        </w:rPr>
        <w:t>, Japan, May 2024.</w:t>
      </w:r>
      <w:bookmarkEnd w:id="20"/>
      <w:r w:rsidR="000F21D7" w:rsidRPr="00BA3AB1">
        <w:rPr>
          <w:rFonts w:ascii="Times New Roman" w:hAnsi="Times New Roman"/>
          <w:sz w:val="20"/>
          <w:szCs w:val="20"/>
          <w:lang w:val="en-GB"/>
        </w:rPr>
        <w:t xml:space="preserve"> </w:t>
      </w:r>
    </w:p>
    <w:p w14:paraId="38481A2F" w14:textId="1D324CDF" w:rsidR="00FB34F5" w:rsidRDefault="00FB34F5" w:rsidP="00FB34F5">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21" w:name="_Ref174026483"/>
      <w:r>
        <w:rPr>
          <w:rFonts w:ascii="Times New Roman" w:hAnsi="Times New Roman"/>
          <w:sz w:val="20"/>
          <w:szCs w:val="20"/>
        </w:rPr>
        <w:t>R2-2406470, “</w:t>
      </w:r>
      <w:r w:rsidRPr="00E23C1F">
        <w:rPr>
          <w:rFonts w:ascii="Times New Roman" w:hAnsi="Times New Roman"/>
          <w:sz w:val="20"/>
          <w:szCs w:val="20"/>
        </w:rPr>
        <w:t>Remaining details to enable on-demand SIB1</w:t>
      </w:r>
      <w:r>
        <w:rPr>
          <w:rFonts w:ascii="Times New Roman" w:hAnsi="Times New Roman"/>
          <w:sz w:val="20"/>
          <w:szCs w:val="20"/>
        </w:rPr>
        <w:t>”, Intel Corporation, RAN2 #127, Maastricht, August 2024.</w:t>
      </w:r>
      <w:bookmarkEnd w:id="21"/>
      <w:r>
        <w:rPr>
          <w:rFonts w:ascii="Times New Roman" w:hAnsi="Times New Roman"/>
          <w:sz w:val="20"/>
          <w:szCs w:val="20"/>
        </w:rPr>
        <w:t xml:space="preserve"> </w:t>
      </w:r>
    </w:p>
    <w:p w14:paraId="1502A223" w14:textId="77777777" w:rsidR="0098557D" w:rsidRPr="00BA3AB1" w:rsidRDefault="0098557D" w:rsidP="0098557D">
      <w:pPr>
        <w:pStyle w:val="BodyText"/>
        <w:spacing w:before="120"/>
        <w:rPr>
          <w:rFonts w:ascii="Times New Roman" w:hAnsi="Times New Roman"/>
          <w:szCs w:val="20"/>
          <w:lang w:val="en-US" w:eastAsia="zh-CN"/>
        </w:rPr>
      </w:pPr>
    </w:p>
    <w:p w14:paraId="3E38616F" w14:textId="553F5DD7" w:rsidR="00051DA5" w:rsidRPr="00BA3AB1" w:rsidRDefault="0098557D" w:rsidP="00051DA5">
      <w:pPr>
        <w:pStyle w:val="Heading1"/>
        <w:rPr>
          <w:lang w:val="en-US"/>
        </w:rPr>
      </w:pPr>
      <w:r w:rsidRPr="00BA3AB1">
        <w:rPr>
          <w:lang w:val="en-US"/>
        </w:rPr>
        <w:t>Annex A: Simulation Assumptions</w:t>
      </w:r>
    </w:p>
    <w:p w14:paraId="7C331115" w14:textId="52E634FC" w:rsidR="00CF171D" w:rsidRPr="00BA3AB1" w:rsidRDefault="00CF171D" w:rsidP="00CF171D">
      <w:pPr>
        <w:pStyle w:val="Caption"/>
        <w:keepNext/>
        <w:jc w:val="center"/>
      </w:pPr>
      <w:bookmarkStart w:id="22" w:name="_Ref166240012"/>
      <w:r w:rsidRPr="00BA3AB1">
        <w:t xml:space="preserve">Table </w:t>
      </w:r>
      <w:r w:rsidR="002C3287" w:rsidRPr="00BA3AB1">
        <w:fldChar w:fldCharType="begin"/>
      </w:r>
      <w:r w:rsidR="002C3287" w:rsidRPr="00BA3AB1">
        <w:instrText xml:space="preserve"> STYLEREF 1 \s </w:instrText>
      </w:r>
      <w:r w:rsidR="002C3287" w:rsidRPr="00BA3AB1">
        <w:fldChar w:fldCharType="separate"/>
      </w:r>
      <w:r w:rsidR="00D0771C" w:rsidRPr="00BA3AB1">
        <w:rPr>
          <w:noProof/>
        </w:rPr>
        <w:t>4</w:t>
      </w:r>
      <w:r w:rsidR="002C3287" w:rsidRPr="00BA3AB1">
        <w:fldChar w:fldCharType="end"/>
      </w:r>
      <w:r w:rsidR="002C3287" w:rsidRPr="00BA3AB1">
        <w:noBreakHyphen/>
      </w:r>
      <w:r w:rsidR="002C3287" w:rsidRPr="00BA3AB1">
        <w:fldChar w:fldCharType="begin"/>
      </w:r>
      <w:r w:rsidR="002C3287" w:rsidRPr="00BA3AB1">
        <w:instrText xml:space="preserve"> SEQ Table \* ARABIC \s 1 </w:instrText>
      </w:r>
      <w:r w:rsidR="002C3287" w:rsidRPr="00BA3AB1">
        <w:fldChar w:fldCharType="separate"/>
      </w:r>
      <w:r w:rsidR="00D0771C" w:rsidRPr="00BA3AB1">
        <w:rPr>
          <w:noProof/>
        </w:rPr>
        <w:t>1</w:t>
      </w:r>
      <w:r w:rsidR="002C3287" w:rsidRPr="00BA3AB1">
        <w:fldChar w:fldCharType="end"/>
      </w:r>
      <w:bookmarkEnd w:id="22"/>
      <w:r w:rsidRPr="00BA3AB1">
        <w:t xml:space="preserve">. Simulation parameters for OD-SIB1 simulations. </w:t>
      </w:r>
    </w:p>
    <w:tbl>
      <w:tblPr>
        <w:tblStyle w:val="TableGrid"/>
        <w:tblW w:w="0" w:type="auto"/>
        <w:tblLook w:val="04A0" w:firstRow="1" w:lastRow="0" w:firstColumn="1" w:lastColumn="0" w:noHBand="0" w:noVBand="1"/>
      </w:tblPr>
      <w:tblGrid>
        <w:gridCol w:w="3325"/>
        <w:gridCol w:w="6637"/>
      </w:tblGrid>
      <w:tr w:rsidR="009B6070" w:rsidRPr="00BA3AB1" w14:paraId="25ECC2AD" w14:textId="77777777" w:rsidTr="0002780B">
        <w:tc>
          <w:tcPr>
            <w:tcW w:w="3325" w:type="dxa"/>
            <w:shd w:val="clear" w:color="auto" w:fill="FDE9D9" w:themeFill="accent6" w:themeFillTint="33"/>
          </w:tcPr>
          <w:p w14:paraId="21B265C0" w14:textId="5A3110D5" w:rsidR="009B6070" w:rsidRPr="00BA3AB1" w:rsidRDefault="009B6070" w:rsidP="009B6070">
            <w:pPr>
              <w:pStyle w:val="3GPPText"/>
              <w:rPr>
                <w:b/>
              </w:rPr>
            </w:pPr>
            <w:r w:rsidRPr="00BA3AB1">
              <w:rPr>
                <w:b/>
              </w:rPr>
              <w:t>Parameter</w:t>
            </w:r>
          </w:p>
        </w:tc>
        <w:tc>
          <w:tcPr>
            <w:tcW w:w="6637" w:type="dxa"/>
            <w:shd w:val="clear" w:color="auto" w:fill="FDE9D9" w:themeFill="accent6" w:themeFillTint="33"/>
          </w:tcPr>
          <w:p w14:paraId="53F62B6C" w14:textId="35FC4A03" w:rsidR="009B6070" w:rsidRPr="00BA3AB1" w:rsidRDefault="00E25602" w:rsidP="009B6070">
            <w:pPr>
              <w:pStyle w:val="3GPPText"/>
              <w:rPr>
                <w:b/>
              </w:rPr>
            </w:pPr>
            <w:r w:rsidRPr="00BA3AB1">
              <w:rPr>
                <w:b/>
              </w:rPr>
              <w:t>Value</w:t>
            </w:r>
          </w:p>
        </w:tc>
      </w:tr>
      <w:tr w:rsidR="009B6070" w:rsidRPr="00BA3AB1" w14:paraId="759793F3" w14:textId="77777777" w:rsidTr="009B6070">
        <w:tc>
          <w:tcPr>
            <w:tcW w:w="3325" w:type="dxa"/>
          </w:tcPr>
          <w:p w14:paraId="06F524AB" w14:textId="1522C676" w:rsidR="009B6070" w:rsidRPr="00BA3AB1" w:rsidRDefault="00E25602" w:rsidP="009B6070">
            <w:pPr>
              <w:pStyle w:val="3GPPText"/>
            </w:pPr>
            <w:r w:rsidRPr="00BA3AB1">
              <w:t>Scenario</w:t>
            </w:r>
          </w:p>
        </w:tc>
        <w:tc>
          <w:tcPr>
            <w:tcW w:w="6637" w:type="dxa"/>
          </w:tcPr>
          <w:p w14:paraId="6F83DCC3" w14:textId="10296575" w:rsidR="009B6070" w:rsidRPr="00BA3AB1" w:rsidRDefault="00E25602" w:rsidP="009B6070">
            <w:pPr>
              <w:pStyle w:val="3GPPText"/>
            </w:pPr>
            <w:r w:rsidRPr="00BA3AB1">
              <w:t xml:space="preserve">Two overlayed networks in different frequencies, i.e. CA of two cells </w:t>
            </w:r>
            <w:r w:rsidR="00926F1E" w:rsidRPr="00BA3AB1">
              <w:t xml:space="preserve">in each TRP position. </w:t>
            </w:r>
            <w:r w:rsidR="008761C0" w:rsidRPr="00BA3AB1">
              <w:t>c</w:t>
            </w:r>
            <w:r w:rsidR="00926F1E" w:rsidRPr="00BA3AB1">
              <w:t xml:space="preserve">ell A + </w:t>
            </w:r>
            <w:r w:rsidR="008761C0" w:rsidRPr="00BA3AB1">
              <w:t>c</w:t>
            </w:r>
            <w:r w:rsidR="00926F1E" w:rsidRPr="00BA3AB1">
              <w:t xml:space="preserve">ell A (baseline) compared with </w:t>
            </w:r>
            <w:r w:rsidR="008761C0" w:rsidRPr="00BA3AB1">
              <w:t>c</w:t>
            </w:r>
            <w:r w:rsidR="00926F1E" w:rsidRPr="00BA3AB1">
              <w:t xml:space="preserve">ell A + </w:t>
            </w:r>
            <w:r w:rsidR="008761C0" w:rsidRPr="00BA3AB1">
              <w:t>NES cell</w:t>
            </w:r>
            <w:r w:rsidR="00DD00D2" w:rsidRPr="00BA3AB1">
              <w:t>.</w:t>
            </w:r>
          </w:p>
          <w:p w14:paraId="058C61FB" w14:textId="1AB985AE" w:rsidR="009B6070" w:rsidRPr="00BA3AB1" w:rsidRDefault="00AF13CA" w:rsidP="009B6070">
            <w:pPr>
              <w:pStyle w:val="3GPPText"/>
            </w:pPr>
            <w:r w:rsidRPr="00BA3AB1">
              <w:t>Dense Urban</w:t>
            </w:r>
            <w:r w:rsidR="00473766" w:rsidRPr="00BA3AB1">
              <w:t xml:space="preserve"> (</w:t>
            </w:r>
            <w:proofErr w:type="spellStart"/>
            <w:r w:rsidR="00473766" w:rsidRPr="00BA3AB1">
              <w:t>UMi</w:t>
            </w:r>
            <w:proofErr w:type="spellEnd"/>
            <w:r w:rsidR="00473766" w:rsidRPr="00BA3AB1">
              <w:t>), 57 hexagonal cell deployment</w:t>
            </w:r>
          </w:p>
        </w:tc>
      </w:tr>
      <w:tr w:rsidR="009B6070" w:rsidRPr="00BA3AB1" w14:paraId="4C2A18AD" w14:textId="77777777" w:rsidTr="009B6070">
        <w:tc>
          <w:tcPr>
            <w:tcW w:w="3325" w:type="dxa"/>
          </w:tcPr>
          <w:p w14:paraId="5313D334" w14:textId="4A5964A0" w:rsidR="009B6070" w:rsidRPr="00BA3AB1" w:rsidRDefault="008761C0" w:rsidP="009B6070">
            <w:pPr>
              <w:pStyle w:val="3GPPText"/>
            </w:pPr>
            <w:r w:rsidRPr="00BA3AB1">
              <w:t>SIB1 periodicity</w:t>
            </w:r>
          </w:p>
        </w:tc>
        <w:tc>
          <w:tcPr>
            <w:tcW w:w="6637" w:type="dxa"/>
          </w:tcPr>
          <w:p w14:paraId="3A9A4A88" w14:textId="290EFCEA" w:rsidR="009B6070" w:rsidRPr="00BA3AB1" w:rsidRDefault="008761C0" w:rsidP="009B6070">
            <w:pPr>
              <w:pStyle w:val="3GPPText"/>
            </w:pPr>
            <w:r w:rsidRPr="00BA3AB1">
              <w:t>20, 40, 160 ms</w:t>
            </w:r>
            <w:r w:rsidR="002A386B" w:rsidRPr="00BA3AB1">
              <w:t>ec</w:t>
            </w:r>
          </w:p>
        </w:tc>
      </w:tr>
      <w:tr w:rsidR="009B6070" w:rsidRPr="00BA3AB1" w14:paraId="7F96E975" w14:textId="77777777" w:rsidTr="009B6070">
        <w:tc>
          <w:tcPr>
            <w:tcW w:w="3325" w:type="dxa"/>
          </w:tcPr>
          <w:p w14:paraId="06017374" w14:textId="3DF3238F" w:rsidR="009B6070" w:rsidRPr="00BA3AB1" w:rsidRDefault="00C06884" w:rsidP="009B6070">
            <w:pPr>
              <w:pStyle w:val="3GPPText"/>
            </w:pPr>
            <w:r w:rsidRPr="00BA3AB1">
              <w:t>Cell Load</w:t>
            </w:r>
            <w:r w:rsidR="00ED15A1" w:rsidRPr="00BA3AB1">
              <w:t xml:space="preserve"> (DL only)</w:t>
            </w:r>
          </w:p>
        </w:tc>
        <w:tc>
          <w:tcPr>
            <w:tcW w:w="6637" w:type="dxa"/>
          </w:tcPr>
          <w:p w14:paraId="4B85D71B" w14:textId="77777777" w:rsidR="002E1A13" w:rsidRPr="00BA3AB1" w:rsidRDefault="00C06884" w:rsidP="009B6070">
            <w:pPr>
              <w:pStyle w:val="3GPPText"/>
            </w:pPr>
            <w:r w:rsidRPr="00BA3AB1">
              <w:t>empty</w:t>
            </w:r>
            <w:r w:rsidR="0019324D" w:rsidRPr="00BA3AB1">
              <w:t xml:space="preserve"> (RU ~0 %) </w:t>
            </w:r>
            <w:r w:rsidRPr="00BA3AB1">
              <w:t>/</w:t>
            </w:r>
            <w:r w:rsidR="0019324D" w:rsidRPr="00BA3AB1">
              <w:t xml:space="preserve"> </w:t>
            </w:r>
            <w:r w:rsidRPr="00BA3AB1">
              <w:t>low</w:t>
            </w:r>
            <w:r w:rsidR="0019324D" w:rsidRPr="00BA3AB1">
              <w:t xml:space="preserve"> (RU ~8%) </w:t>
            </w:r>
            <w:r w:rsidRPr="00BA3AB1">
              <w:t>/</w:t>
            </w:r>
            <w:r w:rsidR="0019324D" w:rsidRPr="00BA3AB1">
              <w:t xml:space="preserve"> light (RU ~</w:t>
            </w:r>
            <w:r w:rsidR="004319B9" w:rsidRPr="00BA3AB1">
              <w:t>21</w:t>
            </w:r>
            <w:r w:rsidR="0019324D" w:rsidRPr="00BA3AB1">
              <w:t>%)/ m</w:t>
            </w:r>
            <w:r w:rsidRPr="00BA3AB1">
              <w:t>edium</w:t>
            </w:r>
            <w:r w:rsidR="004319B9" w:rsidRPr="00BA3AB1">
              <w:t xml:space="preserve"> (RU ~38%)</w:t>
            </w:r>
          </w:p>
          <w:p w14:paraId="00B6CB03" w14:textId="2179B622" w:rsidR="009B6070" w:rsidRPr="00BA3AB1" w:rsidRDefault="002E1A13" w:rsidP="009B6070">
            <w:pPr>
              <w:pStyle w:val="3GPPText"/>
            </w:pPr>
            <w:r w:rsidRPr="00BA3AB1">
              <w:t>Note: No UL traffic simulated</w:t>
            </w:r>
          </w:p>
        </w:tc>
      </w:tr>
      <w:tr w:rsidR="002E1A13" w:rsidRPr="00BA3AB1" w14:paraId="44DC481D" w14:textId="77777777" w:rsidTr="009B6070">
        <w:tc>
          <w:tcPr>
            <w:tcW w:w="3325" w:type="dxa"/>
          </w:tcPr>
          <w:p w14:paraId="5F9242E6" w14:textId="4102052A" w:rsidR="002E1A13" w:rsidRPr="00BA3AB1" w:rsidRDefault="002E1A13" w:rsidP="002E1A13">
            <w:pPr>
              <w:pStyle w:val="3GPPText"/>
            </w:pPr>
            <w:r w:rsidRPr="00BA3AB1">
              <w:t>Modeling of Uplink HARQ-ACK for PDSCH</w:t>
            </w:r>
          </w:p>
        </w:tc>
        <w:tc>
          <w:tcPr>
            <w:tcW w:w="6637" w:type="dxa"/>
          </w:tcPr>
          <w:p w14:paraId="091D51EB" w14:textId="058D0649" w:rsidR="002E1A13" w:rsidRPr="00BA3AB1" w:rsidRDefault="002E1A13" w:rsidP="002E1A13">
            <w:pPr>
              <w:pStyle w:val="3GPPText"/>
            </w:pPr>
            <w:r w:rsidRPr="00BA3AB1">
              <w:t>Explicitly modeled</w:t>
            </w:r>
          </w:p>
        </w:tc>
      </w:tr>
      <w:tr w:rsidR="009B6070" w:rsidRPr="00BA3AB1" w14:paraId="6736F60F" w14:textId="77777777" w:rsidTr="009B6070">
        <w:tc>
          <w:tcPr>
            <w:tcW w:w="3325" w:type="dxa"/>
          </w:tcPr>
          <w:p w14:paraId="5B87369F" w14:textId="0677B90A" w:rsidR="009B6070" w:rsidRPr="00BA3AB1" w:rsidRDefault="002A386B" w:rsidP="009B6070">
            <w:pPr>
              <w:pStyle w:val="3GPPText"/>
            </w:pPr>
            <w:r w:rsidRPr="00BA3AB1">
              <w:t>Traffic Model</w:t>
            </w:r>
          </w:p>
        </w:tc>
        <w:tc>
          <w:tcPr>
            <w:tcW w:w="6637" w:type="dxa"/>
          </w:tcPr>
          <w:p w14:paraId="6D476693" w14:textId="0BCCCD76" w:rsidR="009B6070" w:rsidRPr="00BA3AB1" w:rsidRDefault="002A386B" w:rsidP="009B6070">
            <w:pPr>
              <w:pStyle w:val="3GPPText"/>
            </w:pPr>
            <w:r w:rsidRPr="00BA3AB1">
              <w:t>FTP3</w:t>
            </w:r>
          </w:p>
        </w:tc>
      </w:tr>
      <w:tr w:rsidR="00753498" w:rsidRPr="00BA3AB1" w14:paraId="2F0ED570" w14:textId="77777777" w:rsidTr="009B6070">
        <w:tc>
          <w:tcPr>
            <w:tcW w:w="3325" w:type="dxa"/>
          </w:tcPr>
          <w:p w14:paraId="6273F549" w14:textId="10C4553B" w:rsidR="00753498" w:rsidRPr="00BA3AB1" w:rsidRDefault="00753498" w:rsidP="00753498">
            <w:pPr>
              <w:pStyle w:val="3GPPText"/>
            </w:pPr>
            <w:r w:rsidRPr="00BA3AB1">
              <w:t>UE distribution</w:t>
            </w:r>
          </w:p>
        </w:tc>
        <w:tc>
          <w:tcPr>
            <w:tcW w:w="6637" w:type="dxa"/>
          </w:tcPr>
          <w:p w14:paraId="1595CE0F" w14:textId="570677F9" w:rsidR="00753498" w:rsidRPr="00BA3AB1" w:rsidRDefault="00753498" w:rsidP="00753498">
            <w:pPr>
              <w:pStyle w:val="3GPPText"/>
            </w:pPr>
            <w:r w:rsidRPr="00BA3AB1">
              <w:t>Uniform distribution, average of 30 UE per cell</w:t>
            </w:r>
          </w:p>
        </w:tc>
      </w:tr>
      <w:tr w:rsidR="009B6070" w:rsidRPr="00BA3AB1" w14:paraId="65EFAE0B" w14:textId="77777777" w:rsidTr="009B6070">
        <w:tc>
          <w:tcPr>
            <w:tcW w:w="3325" w:type="dxa"/>
          </w:tcPr>
          <w:p w14:paraId="428A8394" w14:textId="5C40F573" w:rsidR="009B6070" w:rsidRPr="00BA3AB1" w:rsidRDefault="002A386B" w:rsidP="009B6070">
            <w:pPr>
              <w:pStyle w:val="3GPPText"/>
            </w:pPr>
            <w:r w:rsidRPr="00BA3AB1">
              <w:t>SIB</w:t>
            </w:r>
            <w:r w:rsidR="00D81F99" w:rsidRPr="00BA3AB1">
              <w:t>1</w:t>
            </w:r>
            <w:r w:rsidRPr="00BA3AB1">
              <w:t xml:space="preserve"> PDSCH TD resource</w:t>
            </w:r>
          </w:p>
        </w:tc>
        <w:tc>
          <w:tcPr>
            <w:tcW w:w="6637" w:type="dxa"/>
          </w:tcPr>
          <w:p w14:paraId="7B903AEA" w14:textId="6EE24BA2" w:rsidR="009D456F" w:rsidRPr="00BA3AB1" w:rsidRDefault="009D456F" w:rsidP="009B6070">
            <w:pPr>
              <w:pStyle w:val="3GPPText"/>
            </w:pPr>
            <w:r w:rsidRPr="00BA3AB1">
              <w:rPr>
                <w:b/>
                <w:bCs/>
              </w:rPr>
              <w:t>Config 1)</w:t>
            </w:r>
            <w:r w:rsidRPr="00BA3AB1">
              <w:t xml:space="preserve"> </w:t>
            </w:r>
            <w:r w:rsidR="00A355D4" w:rsidRPr="00BA3AB1">
              <w:t>(</w:t>
            </w:r>
            <w:r w:rsidRPr="00BA3AB1">
              <w:t xml:space="preserve">TD allocation </w:t>
            </w:r>
            <w:r w:rsidR="00A355D4" w:rsidRPr="00BA3AB1">
              <w:t xml:space="preserve">row #1) </w:t>
            </w:r>
            <w:r w:rsidR="007B3E48" w:rsidRPr="00BA3AB1">
              <w:t>S=2, L=12</w:t>
            </w:r>
          </w:p>
          <w:p w14:paraId="56E68E58" w14:textId="554D082C" w:rsidR="009B6070" w:rsidRPr="00BA3AB1" w:rsidRDefault="009D456F" w:rsidP="009B6070">
            <w:pPr>
              <w:pStyle w:val="3GPPText"/>
            </w:pPr>
            <w:r w:rsidRPr="00BA3AB1">
              <w:rPr>
                <w:b/>
                <w:bCs/>
              </w:rPr>
              <w:t>Config 2)</w:t>
            </w:r>
            <w:r w:rsidRPr="00BA3AB1">
              <w:t xml:space="preserve"> </w:t>
            </w:r>
            <w:r w:rsidR="00A355D4" w:rsidRPr="00BA3AB1">
              <w:t>(</w:t>
            </w:r>
            <w:r w:rsidRPr="00BA3AB1">
              <w:t xml:space="preserve">TD allocation </w:t>
            </w:r>
            <w:r w:rsidR="00A355D4" w:rsidRPr="00BA3AB1">
              <w:t xml:space="preserve">row #14, 16) </w:t>
            </w:r>
            <w:r w:rsidR="007B3E48" w:rsidRPr="00BA3AB1">
              <w:t>S=2,</w:t>
            </w:r>
            <w:r w:rsidR="002D79A9" w:rsidRPr="00BA3AB1">
              <w:t xml:space="preserve"> </w:t>
            </w:r>
            <w:r w:rsidR="007B3E48" w:rsidRPr="00BA3AB1">
              <w:t>8, L=4</w:t>
            </w:r>
          </w:p>
        </w:tc>
      </w:tr>
      <w:tr w:rsidR="002D79A9" w:rsidRPr="00BA3AB1" w14:paraId="32047ABB" w14:textId="77777777" w:rsidTr="009B6070">
        <w:tc>
          <w:tcPr>
            <w:tcW w:w="3325" w:type="dxa"/>
          </w:tcPr>
          <w:p w14:paraId="0CF31D5D" w14:textId="266B2E0C" w:rsidR="002D79A9" w:rsidRPr="00BA3AB1" w:rsidRDefault="002D79A9" w:rsidP="009B6070">
            <w:pPr>
              <w:pStyle w:val="3GPPText"/>
            </w:pPr>
            <w:r w:rsidRPr="00BA3AB1">
              <w:t xml:space="preserve">CORSET0 </w:t>
            </w:r>
            <w:r w:rsidR="00753498" w:rsidRPr="00BA3AB1">
              <w:t>Configuration</w:t>
            </w:r>
          </w:p>
        </w:tc>
        <w:tc>
          <w:tcPr>
            <w:tcW w:w="6637" w:type="dxa"/>
          </w:tcPr>
          <w:p w14:paraId="30FF2ACB" w14:textId="77777777" w:rsidR="00626501" w:rsidRPr="00BA3AB1" w:rsidRDefault="00626501" w:rsidP="009B6070">
            <w:pPr>
              <w:pStyle w:val="3GPPText"/>
            </w:pPr>
            <w:r w:rsidRPr="00BA3AB1">
              <w:t>SSB/CORESET0 multiplexing pattern 1</w:t>
            </w:r>
          </w:p>
          <w:p w14:paraId="243ACEEB" w14:textId="78D24EDC" w:rsidR="009D456F" w:rsidRPr="00BA3AB1" w:rsidRDefault="009D456F" w:rsidP="009D456F">
            <w:pPr>
              <w:pStyle w:val="3GPPText"/>
            </w:pPr>
            <w:r w:rsidRPr="00BA3AB1">
              <w:rPr>
                <w:b/>
                <w:bCs/>
              </w:rPr>
              <w:t>Config 1)</w:t>
            </w:r>
            <w:r w:rsidRPr="00BA3AB1">
              <w:t xml:space="preserve"> </w:t>
            </w:r>
            <w:r w:rsidR="00753498" w:rsidRPr="00BA3AB1">
              <w:t>CORESET0 with</w:t>
            </w:r>
            <w:r w:rsidR="002C5578" w:rsidRPr="00BA3AB1">
              <w:t xml:space="preserve"> O=2, M=1</w:t>
            </w:r>
          </w:p>
          <w:p w14:paraId="65BA2AAF" w14:textId="1D27F762" w:rsidR="002D79A9" w:rsidRPr="00BA3AB1" w:rsidRDefault="009D456F" w:rsidP="009B6070">
            <w:pPr>
              <w:pStyle w:val="3GPPText"/>
            </w:pPr>
            <w:r w:rsidRPr="00BA3AB1">
              <w:rPr>
                <w:b/>
                <w:bCs/>
              </w:rPr>
              <w:t>Config 2)</w:t>
            </w:r>
            <w:r w:rsidR="0012380A" w:rsidRPr="00BA3AB1">
              <w:rPr>
                <w:b/>
                <w:bCs/>
              </w:rPr>
              <w:t xml:space="preserve"> </w:t>
            </w:r>
            <w:r w:rsidRPr="00BA3AB1">
              <w:t>CORESET0 with</w:t>
            </w:r>
            <w:r w:rsidR="002C5578" w:rsidRPr="00BA3AB1">
              <w:t xml:space="preserve"> O=5, M=1/2</w:t>
            </w:r>
          </w:p>
        </w:tc>
      </w:tr>
      <w:tr w:rsidR="002D79A9" w:rsidRPr="00BA3AB1" w14:paraId="17597197" w14:textId="77777777" w:rsidTr="009B6070">
        <w:tc>
          <w:tcPr>
            <w:tcW w:w="3325" w:type="dxa"/>
          </w:tcPr>
          <w:p w14:paraId="7BCFBBB8" w14:textId="205BAF3A" w:rsidR="002D79A9" w:rsidRPr="00BA3AB1" w:rsidRDefault="00C2098B" w:rsidP="009B6070">
            <w:pPr>
              <w:pStyle w:val="3GPPText"/>
            </w:pPr>
            <w:r w:rsidRPr="00BA3AB1">
              <w:t>PRACH</w:t>
            </w:r>
          </w:p>
        </w:tc>
        <w:tc>
          <w:tcPr>
            <w:tcW w:w="6637" w:type="dxa"/>
          </w:tcPr>
          <w:p w14:paraId="025A049E" w14:textId="77777777" w:rsidR="002D79A9" w:rsidRPr="00BA3AB1" w:rsidRDefault="00534408" w:rsidP="009B6070">
            <w:pPr>
              <w:pStyle w:val="3GPPText"/>
            </w:pPr>
            <w:r w:rsidRPr="00BA3AB1">
              <w:t>Periodicity 20 msec, Format A2, 3 RO per slot (configuration #98)</w:t>
            </w:r>
            <w:r w:rsidR="00DC6E7D" w:rsidRPr="00BA3AB1">
              <w:t xml:space="preserve"> or</w:t>
            </w:r>
          </w:p>
          <w:p w14:paraId="6B6185DD" w14:textId="754DFBE7" w:rsidR="00DC6E7D" w:rsidRPr="00BA3AB1" w:rsidRDefault="00DC6E7D" w:rsidP="009B6070">
            <w:pPr>
              <w:pStyle w:val="3GPPText"/>
            </w:pPr>
            <w:r w:rsidRPr="00BA3AB1">
              <w:t>Periodicity 20 msec, Format A1, 6 RO per slot (configuration #70)</w:t>
            </w:r>
          </w:p>
        </w:tc>
      </w:tr>
      <w:tr w:rsidR="002D79A9" w:rsidRPr="00BA3AB1" w14:paraId="1ECE207B" w14:textId="77777777" w:rsidTr="009B6070">
        <w:tc>
          <w:tcPr>
            <w:tcW w:w="3325" w:type="dxa"/>
          </w:tcPr>
          <w:p w14:paraId="34AC409C" w14:textId="5B984439" w:rsidR="002D79A9" w:rsidRPr="00BA3AB1" w:rsidRDefault="00DC6E7D" w:rsidP="009B6070">
            <w:pPr>
              <w:pStyle w:val="3GPPText"/>
            </w:pPr>
            <w:r w:rsidRPr="00BA3AB1">
              <w:t>Power Model</w:t>
            </w:r>
          </w:p>
        </w:tc>
        <w:tc>
          <w:tcPr>
            <w:tcW w:w="6637" w:type="dxa"/>
          </w:tcPr>
          <w:p w14:paraId="4F377D48" w14:textId="6CF77D32" w:rsidR="002D79A9" w:rsidRPr="00BA3AB1" w:rsidRDefault="00DC6E7D" w:rsidP="009B6070">
            <w:pPr>
              <w:pStyle w:val="3GPPText"/>
            </w:pPr>
            <w:r w:rsidRPr="00BA3AB1">
              <w:t>CAT 1 BS</w:t>
            </w:r>
          </w:p>
        </w:tc>
      </w:tr>
      <w:tr w:rsidR="002D79A9" w:rsidRPr="00BA3AB1" w14:paraId="4FD734D4" w14:textId="77777777" w:rsidTr="009B6070">
        <w:tc>
          <w:tcPr>
            <w:tcW w:w="3325" w:type="dxa"/>
          </w:tcPr>
          <w:p w14:paraId="6E09294C" w14:textId="4C121022" w:rsidR="002D79A9" w:rsidRPr="00BA3AB1" w:rsidRDefault="00DC6E7D" w:rsidP="009B6070">
            <w:pPr>
              <w:pStyle w:val="3GPPText"/>
            </w:pPr>
            <w:r w:rsidRPr="00BA3AB1">
              <w:t>Number of SSB Beams</w:t>
            </w:r>
          </w:p>
        </w:tc>
        <w:tc>
          <w:tcPr>
            <w:tcW w:w="6637" w:type="dxa"/>
          </w:tcPr>
          <w:p w14:paraId="70823FD1" w14:textId="32C2760B" w:rsidR="002D79A9" w:rsidRPr="00BA3AB1" w:rsidRDefault="00DC6E7D" w:rsidP="009B6070">
            <w:pPr>
              <w:pStyle w:val="3GPPText"/>
            </w:pPr>
            <w:r w:rsidRPr="00BA3AB1">
              <w:t>4, 8</w:t>
            </w:r>
          </w:p>
        </w:tc>
      </w:tr>
      <w:tr w:rsidR="002D79A9" w:rsidRPr="00BA3AB1" w14:paraId="35150C2C" w14:textId="77777777" w:rsidTr="009B6070">
        <w:tc>
          <w:tcPr>
            <w:tcW w:w="3325" w:type="dxa"/>
          </w:tcPr>
          <w:p w14:paraId="3E2B3653" w14:textId="2FA3D26F" w:rsidR="002D79A9" w:rsidRPr="00BA3AB1" w:rsidRDefault="00DC6E7D" w:rsidP="009B6070">
            <w:pPr>
              <w:pStyle w:val="3GPPText"/>
            </w:pPr>
            <w:r w:rsidRPr="00BA3AB1">
              <w:t>SSB peri</w:t>
            </w:r>
            <w:r w:rsidR="00B7789E" w:rsidRPr="00BA3AB1">
              <w:t>odicity</w:t>
            </w:r>
          </w:p>
        </w:tc>
        <w:tc>
          <w:tcPr>
            <w:tcW w:w="6637" w:type="dxa"/>
          </w:tcPr>
          <w:p w14:paraId="1ACFE872" w14:textId="2A88A588" w:rsidR="002D79A9" w:rsidRPr="00BA3AB1" w:rsidRDefault="00B7789E" w:rsidP="009B6070">
            <w:pPr>
              <w:pStyle w:val="3GPPText"/>
            </w:pPr>
            <w:r w:rsidRPr="00BA3AB1">
              <w:t>20 ms</w:t>
            </w:r>
            <w:r w:rsidR="00331C3D" w:rsidRPr="00BA3AB1">
              <w:t>ec</w:t>
            </w:r>
          </w:p>
        </w:tc>
      </w:tr>
      <w:tr w:rsidR="002D79A9" w:rsidRPr="00BA3AB1" w14:paraId="081470DA" w14:textId="77777777" w:rsidTr="009B6070">
        <w:tc>
          <w:tcPr>
            <w:tcW w:w="3325" w:type="dxa"/>
          </w:tcPr>
          <w:p w14:paraId="20ECF348" w14:textId="60320D80" w:rsidR="002D79A9" w:rsidRPr="00BA3AB1" w:rsidRDefault="00B7789E" w:rsidP="009B6070">
            <w:pPr>
              <w:pStyle w:val="3GPPText"/>
            </w:pPr>
            <w:r w:rsidRPr="00BA3AB1">
              <w:t>OD-SIB1 operation</w:t>
            </w:r>
          </w:p>
        </w:tc>
        <w:tc>
          <w:tcPr>
            <w:tcW w:w="6637" w:type="dxa"/>
          </w:tcPr>
          <w:p w14:paraId="3D3DD4AB" w14:textId="021E33B6" w:rsidR="002D79A9" w:rsidRPr="00BA3AB1" w:rsidRDefault="00B7789E" w:rsidP="009B6070">
            <w:pPr>
              <w:pStyle w:val="3GPPText"/>
            </w:pPr>
            <w:r w:rsidRPr="00BA3AB1">
              <w:t>OD-SIB1 request</w:t>
            </w:r>
            <w:r w:rsidR="00565980" w:rsidRPr="00BA3AB1">
              <w:t xml:space="preserve"> as well as OD-SIB1 transmission not modeled</w:t>
            </w:r>
            <w:r w:rsidRPr="00BA3AB1">
              <w:t xml:space="preserve"> (</w:t>
            </w:r>
            <w:r w:rsidR="00565980" w:rsidRPr="00BA3AB1">
              <w:t>best case</w:t>
            </w:r>
            <w:r w:rsidRPr="00BA3AB1">
              <w:t xml:space="preserve"> NES gain)</w:t>
            </w:r>
          </w:p>
        </w:tc>
      </w:tr>
    </w:tbl>
    <w:p w14:paraId="62988644" w14:textId="77777777" w:rsidR="009D4FF7" w:rsidRPr="00BA3AB1" w:rsidRDefault="009D4FF7" w:rsidP="0002780B">
      <w:pPr>
        <w:pStyle w:val="Caption"/>
        <w:keepNext/>
      </w:pPr>
      <w:bookmarkStart w:id="23" w:name="_Ref166090726"/>
    </w:p>
    <w:p w14:paraId="02799AE6" w14:textId="5F9AE5D3" w:rsidR="002C3287" w:rsidRPr="00BA3AB1" w:rsidRDefault="002C3287" w:rsidP="002C3287">
      <w:pPr>
        <w:pStyle w:val="Caption"/>
        <w:keepNext/>
      </w:pPr>
      <w:bookmarkStart w:id="24" w:name="_Ref166239998"/>
      <w:bookmarkEnd w:id="23"/>
      <w:r w:rsidRPr="00BA3AB1">
        <w:t xml:space="preserve">Table </w:t>
      </w:r>
      <w:r w:rsidRPr="00BA3AB1">
        <w:fldChar w:fldCharType="begin"/>
      </w:r>
      <w:r w:rsidRPr="00BA3AB1">
        <w:instrText xml:space="preserve"> STYLEREF 1 \s </w:instrText>
      </w:r>
      <w:r w:rsidRPr="00BA3AB1">
        <w:fldChar w:fldCharType="separate"/>
      </w:r>
      <w:r w:rsidR="00D0771C" w:rsidRPr="00BA3AB1">
        <w:rPr>
          <w:noProof/>
        </w:rPr>
        <w:t>4</w:t>
      </w:r>
      <w:r w:rsidRPr="00BA3AB1">
        <w:fldChar w:fldCharType="end"/>
      </w:r>
      <w:r w:rsidRPr="00BA3AB1">
        <w:noBreakHyphen/>
      </w:r>
      <w:r w:rsidRPr="00BA3AB1">
        <w:fldChar w:fldCharType="begin"/>
      </w:r>
      <w:r w:rsidRPr="00BA3AB1">
        <w:instrText xml:space="preserve"> SEQ Table \* ARABIC \s 1 </w:instrText>
      </w:r>
      <w:r w:rsidRPr="00BA3AB1">
        <w:fldChar w:fldCharType="separate"/>
      </w:r>
      <w:r w:rsidR="00D0771C" w:rsidRPr="00BA3AB1">
        <w:rPr>
          <w:noProof/>
        </w:rPr>
        <w:t>2</w:t>
      </w:r>
      <w:r w:rsidRPr="00BA3AB1">
        <w:fldChar w:fldCharType="end"/>
      </w:r>
      <w:bookmarkEnd w:id="24"/>
      <w:r w:rsidRPr="00BA3AB1">
        <w:t>. Avg. power consumption for all simulation configuration baseline and new Rel-19 NES systems</w:t>
      </w:r>
    </w:p>
    <w:tbl>
      <w:tblPr>
        <w:tblStyle w:val="TableGrid"/>
        <w:tblW w:w="0" w:type="auto"/>
        <w:tblLook w:val="04A0" w:firstRow="1" w:lastRow="0" w:firstColumn="1" w:lastColumn="0" w:noHBand="0" w:noVBand="1"/>
      </w:tblPr>
      <w:tblGrid>
        <w:gridCol w:w="5035"/>
        <w:gridCol w:w="1231"/>
        <w:gridCol w:w="1232"/>
        <w:gridCol w:w="1232"/>
        <w:gridCol w:w="1232"/>
      </w:tblGrid>
      <w:tr w:rsidR="006E356B" w:rsidRPr="00BA3AB1" w14:paraId="60264CC4" w14:textId="77777777" w:rsidTr="0002780B">
        <w:tc>
          <w:tcPr>
            <w:tcW w:w="5035" w:type="dxa"/>
            <w:shd w:val="clear" w:color="auto" w:fill="FDE9D9" w:themeFill="accent6" w:themeFillTint="33"/>
          </w:tcPr>
          <w:p w14:paraId="266651FC" w14:textId="77777777" w:rsidR="006E356B" w:rsidRPr="00BA3AB1" w:rsidRDefault="006E356B" w:rsidP="00881A38">
            <w:pPr>
              <w:pStyle w:val="3GPPText"/>
              <w:rPr>
                <w:b/>
              </w:rPr>
            </w:pPr>
            <w:r w:rsidRPr="00BA3AB1">
              <w:rPr>
                <w:b/>
              </w:rPr>
              <w:t>OD-SIB1 config name</w:t>
            </w:r>
          </w:p>
        </w:tc>
        <w:tc>
          <w:tcPr>
            <w:tcW w:w="1231" w:type="dxa"/>
            <w:shd w:val="clear" w:color="auto" w:fill="FDE9D9" w:themeFill="accent6" w:themeFillTint="33"/>
          </w:tcPr>
          <w:p w14:paraId="3E640118" w14:textId="77777777" w:rsidR="006E356B" w:rsidRPr="00BA3AB1" w:rsidRDefault="006E356B" w:rsidP="0002780B">
            <w:pPr>
              <w:pStyle w:val="3GPPText"/>
              <w:jc w:val="center"/>
              <w:rPr>
                <w:b/>
              </w:rPr>
            </w:pPr>
            <w:r w:rsidRPr="00BA3AB1">
              <w:rPr>
                <w:b/>
              </w:rPr>
              <w:t>zero load</w:t>
            </w:r>
          </w:p>
        </w:tc>
        <w:tc>
          <w:tcPr>
            <w:tcW w:w="1232" w:type="dxa"/>
            <w:shd w:val="clear" w:color="auto" w:fill="FDE9D9" w:themeFill="accent6" w:themeFillTint="33"/>
          </w:tcPr>
          <w:p w14:paraId="1D8AD9AD" w14:textId="77777777" w:rsidR="006E356B" w:rsidRPr="00BA3AB1" w:rsidRDefault="006E356B" w:rsidP="0002780B">
            <w:pPr>
              <w:pStyle w:val="3GPPText"/>
              <w:jc w:val="center"/>
              <w:rPr>
                <w:b/>
              </w:rPr>
            </w:pPr>
            <w:r w:rsidRPr="00BA3AB1">
              <w:rPr>
                <w:b/>
              </w:rPr>
              <w:t>low load</w:t>
            </w:r>
          </w:p>
        </w:tc>
        <w:tc>
          <w:tcPr>
            <w:tcW w:w="1232" w:type="dxa"/>
            <w:shd w:val="clear" w:color="auto" w:fill="FDE9D9" w:themeFill="accent6" w:themeFillTint="33"/>
          </w:tcPr>
          <w:p w14:paraId="72CD8129" w14:textId="77777777" w:rsidR="006E356B" w:rsidRPr="00BA3AB1" w:rsidRDefault="006E356B" w:rsidP="0002780B">
            <w:pPr>
              <w:pStyle w:val="3GPPText"/>
              <w:jc w:val="center"/>
              <w:rPr>
                <w:b/>
              </w:rPr>
            </w:pPr>
            <w:r w:rsidRPr="00BA3AB1">
              <w:rPr>
                <w:b/>
              </w:rPr>
              <w:t>light load</w:t>
            </w:r>
          </w:p>
        </w:tc>
        <w:tc>
          <w:tcPr>
            <w:tcW w:w="1232" w:type="dxa"/>
            <w:shd w:val="clear" w:color="auto" w:fill="FDE9D9" w:themeFill="accent6" w:themeFillTint="33"/>
          </w:tcPr>
          <w:p w14:paraId="50E0EE64" w14:textId="77777777" w:rsidR="006E356B" w:rsidRPr="00BA3AB1" w:rsidRDefault="006E356B" w:rsidP="0002780B">
            <w:pPr>
              <w:pStyle w:val="3GPPText"/>
              <w:jc w:val="center"/>
              <w:rPr>
                <w:b/>
              </w:rPr>
            </w:pPr>
            <w:r w:rsidRPr="00BA3AB1">
              <w:rPr>
                <w:b/>
              </w:rPr>
              <w:t>medium load</w:t>
            </w:r>
          </w:p>
        </w:tc>
      </w:tr>
      <w:tr w:rsidR="006E356B" w:rsidRPr="00BA3AB1" w14:paraId="5C7069AE" w14:textId="77777777" w:rsidTr="0002780B">
        <w:tc>
          <w:tcPr>
            <w:tcW w:w="5035" w:type="dxa"/>
          </w:tcPr>
          <w:p w14:paraId="385BDE42" w14:textId="3DF70674" w:rsidR="006E356B" w:rsidRPr="00BA3AB1" w:rsidRDefault="006E356B" w:rsidP="00881A38">
            <w:pPr>
              <w:pStyle w:val="3GPPText"/>
              <w:rPr>
                <w:b/>
              </w:rPr>
            </w:pPr>
            <w:r w:rsidRPr="00BA3AB1">
              <w:t>SIB1 period 20 msec</w:t>
            </w:r>
            <w:r w:rsidR="00C975E4" w:rsidRPr="00BA3AB1">
              <w:t>;</w:t>
            </w:r>
            <w:r w:rsidRPr="00BA3AB1">
              <w:t xml:space="preserve"> SSB beams 8</w:t>
            </w:r>
            <w:r w:rsidR="00C975E4" w:rsidRPr="00BA3AB1">
              <w:t>;</w:t>
            </w:r>
            <w:r w:rsidRPr="00BA3AB1">
              <w:t xml:space="preserve"> config 1</w:t>
            </w:r>
            <w:r w:rsidR="005A64B2" w:rsidRPr="00BA3AB1">
              <w:t xml:space="preserve"> </w:t>
            </w:r>
            <w:r w:rsidR="00C975E4" w:rsidRPr="00BA3AB1">
              <w:t>(</w:t>
            </w:r>
            <w:r w:rsidR="005A64B2" w:rsidRPr="00BA3AB1">
              <w:t>baseline</w:t>
            </w:r>
            <w:r w:rsidR="00C975E4" w:rsidRPr="00BA3AB1">
              <w:t>)</w:t>
            </w:r>
          </w:p>
        </w:tc>
        <w:tc>
          <w:tcPr>
            <w:tcW w:w="1231" w:type="dxa"/>
          </w:tcPr>
          <w:p w14:paraId="376A68C3" w14:textId="393535D4" w:rsidR="006E356B" w:rsidRPr="00BA3AB1" w:rsidRDefault="0016477B" w:rsidP="0002780B">
            <w:pPr>
              <w:pStyle w:val="3GPPText"/>
              <w:jc w:val="center"/>
              <w:rPr>
                <w:bCs/>
              </w:rPr>
            </w:pPr>
            <w:r w:rsidRPr="00BA3AB1">
              <w:rPr>
                <w:bCs/>
              </w:rPr>
              <w:t>138.52</w:t>
            </w:r>
          </w:p>
        </w:tc>
        <w:tc>
          <w:tcPr>
            <w:tcW w:w="1232" w:type="dxa"/>
          </w:tcPr>
          <w:p w14:paraId="0841D211" w14:textId="7139C6C4" w:rsidR="006E356B" w:rsidRPr="00BA3AB1" w:rsidRDefault="0016477B" w:rsidP="0002780B">
            <w:pPr>
              <w:pStyle w:val="3GPPText"/>
              <w:jc w:val="center"/>
              <w:rPr>
                <w:bCs/>
              </w:rPr>
            </w:pPr>
            <w:r w:rsidRPr="00BA3AB1">
              <w:rPr>
                <w:bCs/>
              </w:rPr>
              <w:t>189.09</w:t>
            </w:r>
          </w:p>
        </w:tc>
        <w:tc>
          <w:tcPr>
            <w:tcW w:w="1232" w:type="dxa"/>
          </w:tcPr>
          <w:p w14:paraId="602485C1" w14:textId="1535FC24" w:rsidR="006E356B" w:rsidRPr="00BA3AB1" w:rsidRDefault="0016477B" w:rsidP="0002780B">
            <w:pPr>
              <w:pStyle w:val="3GPPText"/>
              <w:jc w:val="center"/>
              <w:rPr>
                <w:bCs/>
              </w:rPr>
            </w:pPr>
            <w:r w:rsidRPr="00BA3AB1">
              <w:rPr>
                <w:bCs/>
              </w:rPr>
              <w:t>250.95</w:t>
            </w:r>
          </w:p>
        </w:tc>
        <w:tc>
          <w:tcPr>
            <w:tcW w:w="1232" w:type="dxa"/>
          </w:tcPr>
          <w:p w14:paraId="742C2410" w14:textId="6B6F5153" w:rsidR="006E356B" w:rsidRPr="00BA3AB1" w:rsidRDefault="0016477B" w:rsidP="0002780B">
            <w:pPr>
              <w:pStyle w:val="3GPPText"/>
              <w:jc w:val="center"/>
              <w:rPr>
                <w:bCs/>
              </w:rPr>
            </w:pPr>
            <w:r w:rsidRPr="00BA3AB1">
              <w:rPr>
                <w:bCs/>
              </w:rPr>
              <w:t>330.58</w:t>
            </w:r>
          </w:p>
        </w:tc>
      </w:tr>
      <w:tr w:rsidR="005A64B2" w:rsidRPr="00BA3AB1" w14:paraId="0836625A" w14:textId="77777777" w:rsidTr="0002780B">
        <w:tc>
          <w:tcPr>
            <w:tcW w:w="5035" w:type="dxa"/>
          </w:tcPr>
          <w:p w14:paraId="080AF2A6" w14:textId="79D3C2B2" w:rsidR="005A64B2" w:rsidRPr="00BA3AB1" w:rsidRDefault="005A64B2" w:rsidP="00881A38">
            <w:pPr>
              <w:pStyle w:val="3GPPText"/>
            </w:pPr>
            <w:r w:rsidRPr="00BA3AB1">
              <w:t>SIB1 period 20 msec</w:t>
            </w:r>
            <w:r w:rsidR="00C975E4" w:rsidRPr="00BA3AB1">
              <w:t>;</w:t>
            </w:r>
            <w:r w:rsidRPr="00BA3AB1">
              <w:t xml:space="preserve"> SSB beams 8</w:t>
            </w:r>
            <w:r w:rsidR="00C975E4" w:rsidRPr="00BA3AB1">
              <w:t>;</w:t>
            </w:r>
            <w:r w:rsidRPr="00BA3AB1">
              <w:t xml:space="preserve"> config 1 </w:t>
            </w:r>
            <w:r w:rsidR="00C975E4" w:rsidRPr="00BA3AB1">
              <w:t>(</w:t>
            </w:r>
            <w:r w:rsidRPr="00BA3AB1">
              <w:t>NES</w:t>
            </w:r>
            <w:r w:rsidR="00C975E4" w:rsidRPr="00BA3AB1">
              <w:t>)</w:t>
            </w:r>
          </w:p>
        </w:tc>
        <w:tc>
          <w:tcPr>
            <w:tcW w:w="1231" w:type="dxa"/>
          </w:tcPr>
          <w:p w14:paraId="270B922A" w14:textId="22BDC2E7" w:rsidR="005A64B2" w:rsidRPr="00BA3AB1" w:rsidRDefault="0016477B" w:rsidP="0002780B">
            <w:pPr>
              <w:pStyle w:val="3GPPText"/>
              <w:jc w:val="center"/>
              <w:rPr>
                <w:bCs/>
              </w:rPr>
            </w:pPr>
            <w:r w:rsidRPr="00BA3AB1">
              <w:rPr>
                <w:bCs/>
              </w:rPr>
              <w:t>104.51</w:t>
            </w:r>
          </w:p>
        </w:tc>
        <w:tc>
          <w:tcPr>
            <w:tcW w:w="1232" w:type="dxa"/>
          </w:tcPr>
          <w:p w14:paraId="01F31028" w14:textId="272E7615" w:rsidR="005A64B2" w:rsidRPr="00BA3AB1" w:rsidRDefault="0016477B" w:rsidP="0002780B">
            <w:pPr>
              <w:pStyle w:val="3GPPText"/>
              <w:jc w:val="center"/>
              <w:rPr>
                <w:bCs/>
              </w:rPr>
            </w:pPr>
            <w:r w:rsidRPr="00BA3AB1">
              <w:rPr>
                <w:bCs/>
              </w:rPr>
              <w:t>162</w:t>
            </w:r>
            <w:r w:rsidR="007150B4" w:rsidRPr="00BA3AB1">
              <w:rPr>
                <w:bCs/>
              </w:rPr>
              <w:t>.78</w:t>
            </w:r>
          </w:p>
        </w:tc>
        <w:tc>
          <w:tcPr>
            <w:tcW w:w="1232" w:type="dxa"/>
          </w:tcPr>
          <w:p w14:paraId="64BF792A" w14:textId="2EC5C9CE" w:rsidR="005A64B2" w:rsidRPr="00BA3AB1" w:rsidRDefault="007150B4" w:rsidP="0002780B">
            <w:pPr>
              <w:pStyle w:val="3GPPText"/>
              <w:jc w:val="center"/>
              <w:rPr>
                <w:bCs/>
              </w:rPr>
            </w:pPr>
            <w:r w:rsidRPr="00BA3AB1">
              <w:rPr>
                <w:bCs/>
              </w:rPr>
              <w:t>229.63</w:t>
            </w:r>
          </w:p>
        </w:tc>
        <w:tc>
          <w:tcPr>
            <w:tcW w:w="1232" w:type="dxa"/>
          </w:tcPr>
          <w:p w14:paraId="209827AA" w14:textId="3AE7CB1D" w:rsidR="005A64B2" w:rsidRPr="00BA3AB1" w:rsidRDefault="007150B4" w:rsidP="0002780B">
            <w:pPr>
              <w:pStyle w:val="3GPPText"/>
              <w:jc w:val="center"/>
              <w:rPr>
                <w:bCs/>
              </w:rPr>
            </w:pPr>
            <w:r w:rsidRPr="00BA3AB1">
              <w:rPr>
                <w:bCs/>
              </w:rPr>
              <w:t>315.63</w:t>
            </w:r>
          </w:p>
        </w:tc>
      </w:tr>
      <w:tr w:rsidR="006E356B" w:rsidRPr="00BA3AB1" w14:paraId="22C0D3E0" w14:textId="77777777" w:rsidTr="0002780B">
        <w:tc>
          <w:tcPr>
            <w:tcW w:w="5035" w:type="dxa"/>
          </w:tcPr>
          <w:p w14:paraId="5F931964" w14:textId="0B482334" w:rsidR="006E356B" w:rsidRPr="00BA3AB1" w:rsidRDefault="006E356B" w:rsidP="00881A38">
            <w:pPr>
              <w:pStyle w:val="3GPPText"/>
              <w:rPr>
                <w:b/>
              </w:rPr>
            </w:pPr>
            <w:r w:rsidRPr="00BA3AB1">
              <w:t>SIB1 period 20 msec</w:t>
            </w:r>
            <w:r w:rsidR="00EF4EDE" w:rsidRPr="00BA3AB1">
              <w:t>;</w:t>
            </w:r>
            <w:r w:rsidRPr="00BA3AB1">
              <w:t xml:space="preserve"> SSB beams 8</w:t>
            </w:r>
            <w:r w:rsidR="00C975E4" w:rsidRPr="00BA3AB1">
              <w:t>;</w:t>
            </w:r>
            <w:r w:rsidRPr="00BA3AB1">
              <w:t xml:space="preserve"> config 2</w:t>
            </w:r>
            <w:r w:rsidR="005A64B2" w:rsidRPr="00BA3AB1">
              <w:t xml:space="preserve"> </w:t>
            </w:r>
            <w:r w:rsidR="00943229" w:rsidRPr="00BA3AB1">
              <w:t>baseline</w:t>
            </w:r>
          </w:p>
        </w:tc>
        <w:tc>
          <w:tcPr>
            <w:tcW w:w="1231" w:type="dxa"/>
          </w:tcPr>
          <w:p w14:paraId="294201B9" w14:textId="1EB833B8" w:rsidR="006E356B" w:rsidRPr="00BA3AB1" w:rsidRDefault="007150B4" w:rsidP="0002780B">
            <w:pPr>
              <w:pStyle w:val="3GPPText"/>
              <w:jc w:val="center"/>
              <w:rPr>
                <w:bCs/>
              </w:rPr>
            </w:pPr>
            <w:r w:rsidRPr="00BA3AB1">
              <w:rPr>
                <w:bCs/>
              </w:rPr>
              <w:t>108.26</w:t>
            </w:r>
          </w:p>
        </w:tc>
        <w:tc>
          <w:tcPr>
            <w:tcW w:w="1232" w:type="dxa"/>
          </w:tcPr>
          <w:p w14:paraId="6448DB5D" w14:textId="098604DB" w:rsidR="006E356B" w:rsidRPr="00BA3AB1" w:rsidRDefault="007150B4" w:rsidP="0002780B">
            <w:pPr>
              <w:pStyle w:val="3GPPText"/>
              <w:jc w:val="center"/>
              <w:rPr>
                <w:bCs/>
              </w:rPr>
            </w:pPr>
            <w:r w:rsidRPr="00BA3AB1">
              <w:rPr>
                <w:bCs/>
              </w:rPr>
              <w:t>162.15</w:t>
            </w:r>
          </w:p>
        </w:tc>
        <w:tc>
          <w:tcPr>
            <w:tcW w:w="1232" w:type="dxa"/>
          </w:tcPr>
          <w:p w14:paraId="5A1471B9" w14:textId="1BA3ED3F" w:rsidR="006E356B" w:rsidRPr="00BA3AB1" w:rsidRDefault="007150B4" w:rsidP="0002780B">
            <w:pPr>
              <w:pStyle w:val="3GPPText"/>
              <w:jc w:val="center"/>
              <w:rPr>
                <w:bCs/>
              </w:rPr>
            </w:pPr>
            <w:r w:rsidRPr="00BA3AB1">
              <w:rPr>
                <w:bCs/>
              </w:rPr>
              <w:t>229.17</w:t>
            </w:r>
          </w:p>
        </w:tc>
        <w:tc>
          <w:tcPr>
            <w:tcW w:w="1232" w:type="dxa"/>
          </w:tcPr>
          <w:p w14:paraId="5D5BB879" w14:textId="32B93B16" w:rsidR="006E356B" w:rsidRPr="00BA3AB1" w:rsidRDefault="007150B4" w:rsidP="0002780B">
            <w:pPr>
              <w:pStyle w:val="3GPPText"/>
              <w:jc w:val="center"/>
              <w:rPr>
                <w:bCs/>
              </w:rPr>
            </w:pPr>
            <w:r w:rsidRPr="00BA3AB1">
              <w:rPr>
                <w:bCs/>
              </w:rPr>
              <w:t>315.34</w:t>
            </w:r>
          </w:p>
        </w:tc>
      </w:tr>
      <w:tr w:rsidR="005A64B2" w:rsidRPr="00BA3AB1" w14:paraId="55542CC2" w14:textId="77777777" w:rsidTr="0002780B">
        <w:tc>
          <w:tcPr>
            <w:tcW w:w="5035" w:type="dxa"/>
          </w:tcPr>
          <w:p w14:paraId="2FEFBB08" w14:textId="7DC1F724" w:rsidR="005A64B2" w:rsidRPr="00BA3AB1" w:rsidRDefault="009F5931" w:rsidP="00881A38">
            <w:pPr>
              <w:pStyle w:val="3GPPText"/>
            </w:pPr>
            <w:r w:rsidRPr="00BA3AB1">
              <w:t>SIB1 period 20 msec</w:t>
            </w:r>
            <w:r w:rsidR="00EF4EDE" w:rsidRPr="00BA3AB1">
              <w:t>;</w:t>
            </w:r>
            <w:r w:rsidRPr="00BA3AB1">
              <w:t xml:space="preserve"> SSB beams 8</w:t>
            </w:r>
            <w:r w:rsidR="00C975E4" w:rsidRPr="00BA3AB1">
              <w:t>;</w:t>
            </w:r>
            <w:r w:rsidRPr="00BA3AB1">
              <w:t xml:space="preserve"> config 2</w:t>
            </w:r>
            <w:r w:rsidR="00943229" w:rsidRPr="00BA3AB1">
              <w:t xml:space="preserve"> </w:t>
            </w:r>
            <w:r w:rsidR="00EF4EDE" w:rsidRPr="00BA3AB1">
              <w:t>(NES)</w:t>
            </w:r>
          </w:p>
        </w:tc>
        <w:tc>
          <w:tcPr>
            <w:tcW w:w="1231" w:type="dxa"/>
          </w:tcPr>
          <w:p w14:paraId="1AE6FED2" w14:textId="5AB63EF7" w:rsidR="005A64B2" w:rsidRPr="00BA3AB1" w:rsidRDefault="006E28B0" w:rsidP="0002780B">
            <w:pPr>
              <w:pStyle w:val="3GPPText"/>
              <w:jc w:val="center"/>
              <w:rPr>
                <w:bCs/>
              </w:rPr>
            </w:pPr>
            <w:r w:rsidRPr="00BA3AB1">
              <w:rPr>
                <w:bCs/>
              </w:rPr>
              <w:t>89.42</w:t>
            </w:r>
          </w:p>
        </w:tc>
        <w:tc>
          <w:tcPr>
            <w:tcW w:w="1232" w:type="dxa"/>
          </w:tcPr>
          <w:p w14:paraId="2ACA7AC2" w14:textId="7ECD8D16" w:rsidR="005A64B2" w:rsidRPr="00BA3AB1" w:rsidRDefault="00FC5CD9" w:rsidP="0002780B">
            <w:pPr>
              <w:pStyle w:val="3GPPText"/>
              <w:jc w:val="center"/>
              <w:rPr>
                <w:bCs/>
              </w:rPr>
            </w:pPr>
            <w:r w:rsidRPr="00BA3AB1">
              <w:rPr>
                <w:bCs/>
              </w:rPr>
              <w:t>149.31</w:t>
            </w:r>
          </w:p>
        </w:tc>
        <w:tc>
          <w:tcPr>
            <w:tcW w:w="1232" w:type="dxa"/>
          </w:tcPr>
          <w:p w14:paraId="34D42E5B" w14:textId="1F0AD692" w:rsidR="005A64B2" w:rsidRPr="00BA3AB1" w:rsidRDefault="00FC5CD9" w:rsidP="0002780B">
            <w:pPr>
              <w:pStyle w:val="3GPPText"/>
              <w:jc w:val="center"/>
              <w:rPr>
                <w:bCs/>
              </w:rPr>
            </w:pPr>
            <w:r w:rsidRPr="00BA3AB1">
              <w:rPr>
                <w:bCs/>
              </w:rPr>
              <w:t>218.74</w:t>
            </w:r>
          </w:p>
        </w:tc>
        <w:tc>
          <w:tcPr>
            <w:tcW w:w="1232" w:type="dxa"/>
          </w:tcPr>
          <w:p w14:paraId="4B0336A5" w14:textId="17751BAE" w:rsidR="005A64B2" w:rsidRPr="00BA3AB1" w:rsidRDefault="00FC5CD9" w:rsidP="0002780B">
            <w:pPr>
              <w:pStyle w:val="3GPPText"/>
              <w:jc w:val="center"/>
              <w:rPr>
                <w:bCs/>
              </w:rPr>
            </w:pPr>
            <w:r w:rsidRPr="00BA3AB1">
              <w:rPr>
                <w:bCs/>
              </w:rPr>
              <w:t>308.01</w:t>
            </w:r>
          </w:p>
        </w:tc>
      </w:tr>
      <w:tr w:rsidR="006E356B" w:rsidRPr="00BA3AB1" w14:paraId="3F14A137" w14:textId="77777777" w:rsidTr="0002780B">
        <w:tc>
          <w:tcPr>
            <w:tcW w:w="5035" w:type="dxa"/>
          </w:tcPr>
          <w:p w14:paraId="5A8CEAA7" w14:textId="153308FB" w:rsidR="006E356B" w:rsidRPr="00BA3AB1" w:rsidRDefault="009F5931" w:rsidP="00881A38">
            <w:pPr>
              <w:pStyle w:val="3GPPText"/>
              <w:rPr>
                <w:b/>
              </w:rPr>
            </w:pPr>
            <w:r w:rsidRPr="00BA3AB1">
              <w:t>SIB1 period 40 msec</w:t>
            </w:r>
            <w:r w:rsidR="00EF4EDE" w:rsidRPr="00BA3AB1">
              <w:t>;</w:t>
            </w:r>
            <w:r w:rsidRPr="00BA3AB1">
              <w:t xml:space="preserve"> SSB beams 8</w:t>
            </w:r>
            <w:r w:rsidR="00C975E4" w:rsidRPr="00BA3AB1">
              <w:t>;</w:t>
            </w:r>
            <w:r w:rsidRPr="00BA3AB1">
              <w:t xml:space="preserve"> config 1</w:t>
            </w:r>
            <w:r w:rsidR="00943229" w:rsidRPr="00BA3AB1">
              <w:t xml:space="preserve"> </w:t>
            </w:r>
            <w:r w:rsidR="00EF4EDE" w:rsidRPr="00BA3AB1">
              <w:t>(baseline)</w:t>
            </w:r>
          </w:p>
        </w:tc>
        <w:tc>
          <w:tcPr>
            <w:tcW w:w="1231" w:type="dxa"/>
          </w:tcPr>
          <w:p w14:paraId="6B12DDEF" w14:textId="3267BEFA" w:rsidR="006E356B" w:rsidRPr="00BA3AB1" w:rsidRDefault="00B80F44" w:rsidP="0002780B">
            <w:pPr>
              <w:pStyle w:val="3GPPText"/>
              <w:jc w:val="center"/>
              <w:rPr>
                <w:bCs/>
              </w:rPr>
            </w:pPr>
            <w:r w:rsidRPr="00BA3AB1">
              <w:rPr>
                <w:bCs/>
              </w:rPr>
              <w:t>104.51</w:t>
            </w:r>
          </w:p>
        </w:tc>
        <w:tc>
          <w:tcPr>
            <w:tcW w:w="1232" w:type="dxa"/>
          </w:tcPr>
          <w:p w14:paraId="4DD90EC9" w14:textId="2C78FE9F" w:rsidR="006E356B" w:rsidRPr="00BA3AB1" w:rsidRDefault="00B80F44" w:rsidP="0002780B">
            <w:pPr>
              <w:pStyle w:val="3GPPText"/>
              <w:jc w:val="center"/>
              <w:rPr>
                <w:bCs/>
              </w:rPr>
            </w:pPr>
            <w:r w:rsidRPr="00BA3AB1">
              <w:rPr>
                <w:bCs/>
              </w:rPr>
              <w:t>162.78</w:t>
            </w:r>
          </w:p>
        </w:tc>
        <w:tc>
          <w:tcPr>
            <w:tcW w:w="1232" w:type="dxa"/>
          </w:tcPr>
          <w:p w14:paraId="1B1923B1" w14:textId="4879E4B0" w:rsidR="006E356B" w:rsidRPr="00BA3AB1" w:rsidRDefault="00B80F44" w:rsidP="0002780B">
            <w:pPr>
              <w:pStyle w:val="3GPPText"/>
              <w:jc w:val="center"/>
              <w:rPr>
                <w:bCs/>
              </w:rPr>
            </w:pPr>
            <w:r w:rsidRPr="00BA3AB1">
              <w:rPr>
                <w:bCs/>
              </w:rPr>
              <w:t>229.61</w:t>
            </w:r>
          </w:p>
        </w:tc>
        <w:tc>
          <w:tcPr>
            <w:tcW w:w="1232" w:type="dxa"/>
          </w:tcPr>
          <w:p w14:paraId="2E7AFBA4" w14:textId="68B1FACC" w:rsidR="006E356B" w:rsidRPr="00BA3AB1" w:rsidRDefault="00B80F44" w:rsidP="0002780B">
            <w:pPr>
              <w:pStyle w:val="3GPPText"/>
              <w:jc w:val="center"/>
              <w:rPr>
                <w:bCs/>
              </w:rPr>
            </w:pPr>
            <w:r w:rsidRPr="00BA3AB1">
              <w:rPr>
                <w:bCs/>
              </w:rPr>
              <w:t>315.61</w:t>
            </w:r>
          </w:p>
        </w:tc>
      </w:tr>
      <w:tr w:rsidR="00B80F44" w:rsidRPr="00BA3AB1" w14:paraId="539AA547" w14:textId="77777777" w:rsidTr="0002780B">
        <w:tc>
          <w:tcPr>
            <w:tcW w:w="5035" w:type="dxa"/>
          </w:tcPr>
          <w:p w14:paraId="6FF81A6D" w14:textId="61EC440C" w:rsidR="00B80F44" w:rsidRPr="00BA3AB1" w:rsidRDefault="00B80F44" w:rsidP="00B80F44">
            <w:pPr>
              <w:pStyle w:val="3GPPText"/>
            </w:pPr>
            <w:r w:rsidRPr="00BA3AB1">
              <w:t>SIB1 period 40 msec</w:t>
            </w:r>
            <w:r w:rsidR="00EF4EDE" w:rsidRPr="00BA3AB1">
              <w:t>;</w:t>
            </w:r>
            <w:r w:rsidRPr="00BA3AB1">
              <w:t xml:space="preserve"> SSB beams 8</w:t>
            </w:r>
            <w:r w:rsidR="00C975E4" w:rsidRPr="00BA3AB1">
              <w:t>;</w:t>
            </w:r>
            <w:r w:rsidRPr="00BA3AB1">
              <w:t xml:space="preserve"> config 1 </w:t>
            </w:r>
            <w:r w:rsidR="00EF4EDE" w:rsidRPr="00BA3AB1">
              <w:t>(NES)</w:t>
            </w:r>
          </w:p>
        </w:tc>
        <w:tc>
          <w:tcPr>
            <w:tcW w:w="1231" w:type="dxa"/>
          </w:tcPr>
          <w:p w14:paraId="1C1AB8F7" w14:textId="4512C7BF" w:rsidR="00B80F44" w:rsidRPr="00BA3AB1" w:rsidRDefault="00B80F44" w:rsidP="0002780B">
            <w:pPr>
              <w:pStyle w:val="3GPPText"/>
              <w:jc w:val="center"/>
              <w:rPr>
                <w:bCs/>
              </w:rPr>
            </w:pPr>
            <w:r w:rsidRPr="00BA3AB1">
              <w:rPr>
                <w:bCs/>
              </w:rPr>
              <w:t>87.50</w:t>
            </w:r>
          </w:p>
        </w:tc>
        <w:tc>
          <w:tcPr>
            <w:tcW w:w="1232" w:type="dxa"/>
          </w:tcPr>
          <w:p w14:paraId="4836AED3" w14:textId="7C85BE61" w:rsidR="00B80F44" w:rsidRPr="00BA3AB1" w:rsidRDefault="00B80F44" w:rsidP="0002780B">
            <w:pPr>
              <w:pStyle w:val="3GPPText"/>
              <w:jc w:val="center"/>
              <w:rPr>
                <w:bCs/>
              </w:rPr>
            </w:pPr>
            <w:r w:rsidRPr="00BA3AB1">
              <w:rPr>
                <w:bCs/>
              </w:rPr>
              <w:t>149.62</w:t>
            </w:r>
          </w:p>
        </w:tc>
        <w:tc>
          <w:tcPr>
            <w:tcW w:w="1232" w:type="dxa"/>
          </w:tcPr>
          <w:p w14:paraId="74DDBF59" w14:textId="3BF3FCBF" w:rsidR="00B80F44" w:rsidRPr="00BA3AB1" w:rsidRDefault="00B80F44" w:rsidP="0002780B">
            <w:pPr>
              <w:pStyle w:val="3GPPText"/>
              <w:jc w:val="center"/>
              <w:rPr>
                <w:bCs/>
              </w:rPr>
            </w:pPr>
            <w:r w:rsidRPr="00BA3AB1">
              <w:rPr>
                <w:bCs/>
              </w:rPr>
              <w:t>218.96</w:t>
            </w:r>
          </w:p>
        </w:tc>
        <w:tc>
          <w:tcPr>
            <w:tcW w:w="1232" w:type="dxa"/>
          </w:tcPr>
          <w:p w14:paraId="7A02AC58" w14:textId="5CC9781A" w:rsidR="00B80F44" w:rsidRPr="00BA3AB1" w:rsidRDefault="00B80F44" w:rsidP="0002780B">
            <w:pPr>
              <w:pStyle w:val="3GPPText"/>
              <w:jc w:val="center"/>
              <w:rPr>
                <w:bCs/>
              </w:rPr>
            </w:pPr>
            <w:r w:rsidRPr="00BA3AB1">
              <w:rPr>
                <w:bCs/>
              </w:rPr>
              <w:t>308.15</w:t>
            </w:r>
          </w:p>
        </w:tc>
      </w:tr>
      <w:tr w:rsidR="00B80F44" w:rsidRPr="00BA3AB1" w14:paraId="60B72873" w14:textId="77777777" w:rsidTr="0002780B">
        <w:tc>
          <w:tcPr>
            <w:tcW w:w="5035" w:type="dxa"/>
          </w:tcPr>
          <w:p w14:paraId="15797E45" w14:textId="3FFB6969" w:rsidR="00B80F44" w:rsidRPr="00BA3AB1" w:rsidRDefault="00B80F44" w:rsidP="00B80F44">
            <w:pPr>
              <w:pStyle w:val="3GPPText"/>
              <w:rPr>
                <w:b/>
              </w:rPr>
            </w:pPr>
            <w:r w:rsidRPr="00BA3AB1">
              <w:t>SIB1 period 40 msec</w:t>
            </w:r>
            <w:r w:rsidR="00EF4EDE" w:rsidRPr="00BA3AB1">
              <w:t>;</w:t>
            </w:r>
            <w:r w:rsidRPr="00BA3AB1">
              <w:t xml:space="preserve"> SSB beams 8</w:t>
            </w:r>
            <w:r w:rsidR="00C975E4" w:rsidRPr="00BA3AB1">
              <w:t>;</w:t>
            </w:r>
            <w:r w:rsidRPr="00BA3AB1">
              <w:t xml:space="preserve"> config 2 </w:t>
            </w:r>
            <w:r w:rsidR="00EF4EDE" w:rsidRPr="00BA3AB1">
              <w:t>(baseline)</w:t>
            </w:r>
          </w:p>
        </w:tc>
        <w:tc>
          <w:tcPr>
            <w:tcW w:w="1231" w:type="dxa"/>
          </w:tcPr>
          <w:p w14:paraId="70EDD4E3" w14:textId="721B1AEE" w:rsidR="00B80F44" w:rsidRPr="00BA3AB1" w:rsidRDefault="00493D7A" w:rsidP="0002780B">
            <w:pPr>
              <w:pStyle w:val="3GPPText"/>
              <w:jc w:val="center"/>
              <w:rPr>
                <w:bCs/>
              </w:rPr>
            </w:pPr>
            <w:r w:rsidRPr="00BA3AB1">
              <w:rPr>
                <w:bCs/>
              </w:rPr>
              <w:t>89.38</w:t>
            </w:r>
          </w:p>
        </w:tc>
        <w:tc>
          <w:tcPr>
            <w:tcW w:w="1232" w:type="dxa"/>
          </w:tcPr>
          <w:p w14:paraId="6F0CEEAA" w14:textId="585F056A" w:rsidR="00B80F44" w:rsidRPr="00BA3AB1" w:rsidRDefault="00493D7A" w:rsidP="0002780B">
            <w:pPr>
              <w:pStyle w:val="3GPPText"/>
              <w:jc w:val="center"/>
              <w:rPr>
                <w:bCs/>
              </w:rPr>
            </w:pPr>
            <w:r w:rsidRPr="00BA3AB1">
              <w:rPr>
                <w:bCs/>
              </w:rPr>
              <w:t>149.32</w:t>
            </w:r>
          </w:p>
        </w:tc>
        <w:tc>
          <w:tcPr>
            <w:tcW w:w="1232" w:type="dxa"/>
          </w:tcPr>
          <w:p w14:paraId="5E2CE6AB" w14:textId="45A51B67" w:rsidR="00B80F44" w:rsidRPr="00BA3AB1" w:rsidRDefault="00493D7A" w:rsidP="0002780B">
            <w:pPr>
              <w:pStyle w:val="3GPPText"/>
              <w:jc w:val="center"/>
              <w:rPr>
                <w:bCs/>
              </w:rPr>
            </w:pPr>
            <w:r w:rsidRPr="00BA3AB1">
              <w:rPr>
                <w:bCs/>
              </w:rPr>
              <w:t>218.73</w:t>
            </w:r>
          </w:p>
        </w:tc>
        <w:tc>
          <w:tcPr>
            <w:tcW w:w="1232" w:type="dxa"/>
          </w:tcPr>
          <w:p w14:paraId="7B9A1226" w14:textId="106A3069" w:rsidR="00B80F44" w:rsidRPr="00BA3AB1" w:rsidRDefault="00493D7A" w:rsidP="0002780B">
            <w:pPr>
              <w:pStyle w:val="3GPPText"/>
              <w:jc w:val="center"/>
              <w:rPr>
                <w:bCs/>
              </w:rPr>
            </w:pPr>
            <w:r w:rsidRPr="00BA3AB1">
              <w:rPr>
                <w:bCs/>
              </w:rPr>
              <w:t>307.99</w:t>
            </w:r>
          </w:p>
        </w:tc>
      </w:tr>
      <w:tr w:rsidR="00B80F44" w:rsidRPr="00BA3AB1" w14:paraId="64256807" w14:textId="77777777" w:rsidTr="0002780B">
        <w:tc>
          <w:tcPr>
            <w:tcW w:w="5035" w:type="dxa"/>
          </w:tcPr>
          <w:p w14:paraId="18376DB9" w14:textId="2B07ADF3" w:rsidR="00B80F44" w:rsidRPr="00BA3AB1" w:rsidRDefault="00B80F44" w:rsidP="00B80F44">
            <w:pPr>
              <w:pStyle w:val="3GPPText"/>
            </w:pPr>
            <w:r w:rsidRPr="00BA3AB1">
              <w:t>SIB1 period 40 msec</w:t>
            </w:r>
            <w:r w:rsidR="00EF4EDE" w:rsidRPr="00BA3AB1">
              <w:t>;</w:t>
            </w:r>
            <w:r w:rsidRPr="00BA3AB1">
              <w:t xml:space="preserve"> SSB beams 8</w:t>
            </w:r>
            <w:r w:rsidR="00C975E4" w:rsidRPr="00BA3AB1">
              <w:t>;</w:t>
            </w:r>
            <w:r w:rsidRPr="00BA3AB1">
              <w:t xml:space="preserve"> config 2 </w:t>
            </w:r>
            <w:r w:rsidR="00EF4EDE" w:rsidRPr="00BA3AB1">
              <w:t>(NES)</w:t>
            </w:r>
          </w:p>
        </w:tc>
        <w:tc>
          <w:tcPr>
            <w:tcW w:w="1231" w:type="dxa"/>
          </w:tcPr>
          <w:p w14:paraId="21790ADB" w14:textId="44D6B8A5" w:rsidR="00B80F44" w:rsidRPr="00BA3AB1" w:rsidRDefault="006A5099" w:rsidP="0002780B">
            <w:pPr>
              <w:pStyle w:val="3GPPText"/>
              <w:jc w:val="center"/>
              <w:rPr>
                <w:bCs/>
              </w:rPr>
            </w:pPr>
            <w:r w:rsidRPr="00BA3AB1">
              <w:rPr>
                <w:bCs/>
              </w:rPr>
              <w:t>79.91</w:t>
            </w:r>
          </w:p>
        </w:tc>
        <w:tc>
          <w:tcPr>
            <w:tcW w:w="1232" w:type="dxa"/>
          </w:tcPr>
          <w:p w14:paraId="3BA23353" w14:textId="0773B614" w:rsidR="00B80F44" w:rsidRPr="00BA3AB1" w:rsidRDefault="00231C29" w:rsidP="0002780B">
            <w:pPr>
              <w:pStyle w:val="3GPPText"/>
              <w:jc w:val="center"/>
              <w:rPr>
                <w:bCs/>
              </w:rPr>
            </w:pPr>
            <w:r w:rsidRPr="00BA3AB1">
              <w:rPr>
                <w:bCs/>
              </w:rPr>
              <w:t>142.89</w:t>
            </w:r>
          </w:p>
        </w:tc>
        <w:tc>
          <w:tcPr>
            <w:tcW w:w="1232" w:type="dxa"/>
          </w:tcPr>
          <w:p w14:paraId="5897C0BB" w14:textId="6A77E493" w:rsidR="00B80F44" w:rsidRPr="00BA3AB1" w:rsidRDefault="000E7EB4" w:rsidP="0002780B">
            <w:pPr>
              <w:pStyle w:val="3GPPText"/>
              <w:jc w:val="center"/>
              <w:rPr>
                <w:bCs/>
              </w:rPr>
            </w:pPr>
            <w:r w:rsidRPr="00BA3AB1">
              <w:rPr>
                <w:bCs/>
              </w:rPr>
              <w:t>213.52</w:t>
            </w:r>
          </w:p>
        </w:tc>
        <w:tc>
          <w:tcPr>
            <w:tcW w:w="1232" w:type="dxa"/>
          </w:tcPr>
          <w:p w14:paraId="50C9AE02" w14:textId="0CEBABC7" w:rsidR="00B80F44" w:rsidRPr="00BA3AB1" w:rsidRDefault="000E7EB4" w:rsidP="0002780B">
            <w:pPr>
              <w:pStyle w:val="3GPPText"/>
              <w:jc w:val="center"/>
              <w:rPr>
                <w:bCs/>
              </w:rPr>
            </w:pPr>
            <w:r w:rsidRPr="00BA3AB1">
              <w:rPr>
                <w:bCs/>
              </w:rPr>
              <w:t>304.34</w:t>
            </w:r>
          </w:p>
        </w:tc>
      </w:tr>
      <w:tr w:rsidR="00B80F44" w:rsidRPr="00BA3AB1" w14:paraId="4D0A0C1B" w14:textId="77777777" w:rsidTr="0002780B">
        <w:tc>
          <w:tcPr>
            <w:tcW w:w="5035" w:type="dxa"/>
          </w:tcPr>
          <w:p w14:paraId="6D97AC4D" w14:textId="60A8FDB8" w:rsidR="00B80F44" w:rsidRPr="00BA3AB1" w:rsidRDefault="00B80F44" w:rsidP="00B80F44">
            <w:pPr>
              <w:pStyle w:val="3GPPText"/>
              <w:rPr>
                <w:b/>
              </w:rPr>
            </w:pPr>
            <w:r w:rsidRPr="00BA3AB1">
              <w:t>SIB1 period 160 msec</w:t>
            </w:r>
            <w:r w:rsidR="00EF4EDE" w:rsidRPr="00BA3AB1">
              <w:t>;</w:t>
            </w:r>
            <w:r w:rsidRPr="00BA3AB1">
              <w:t xml:space="preserve"> SSB beams 8</w:t>
            </w:r>
            <w:r w:rsidR="00C975E4" w:rsidRPr="00BA3AB1">
              <w:t>;</w:t>
            </w:r>
            <w:r w:rsidRPr="00BA3AB1">
              <w:t xml:space="preserve"> config 1 </w:t>
            </w:r>
            <w:r w:rsidR="00EF4EDE" w:rsidRPr="00BA3AB1">
              <w:t>(baseline)</w:t>
            </w:r>
          </w:p>
        </w:tc>
        <w:tc>
          <w:tcPr>
            <w:tcW w:w="1231" w:type="dxa"/>
          </w:tcPr>
          <w:p w14:paraId="6EB9EEB8" w14:textId="75981132" w:rsidR="00B80F44" w:rsidRPr="00BA3AB1" w:rsidRDefault="000E7EB4" w:rsidP="0002780B">
            <w:pPr>
              <w:pStyle w:val="3GPPText"/>
              <w:jc w:val="center"/>
              <w:rPr>
                <w:bCs/>
              </w:rPr>
            </w:pPr>
            <w:r w:rsidRPr="00BA3AB1">
              <w:rPr>
                <w:bCs/>
              </w:rPr>
              <w:t>79.06</w:t>
            </w:r>
          </w:p>
        </w:tc>
        <w:tc>
          <w:tcPr>
            <w:tcW w:w="1232" w:type="dxa"/>
          </w:tcPr>
          <w:p w14:paraId="6E0806A5" w14:textId="0AA800EA" w:rsidR="00B80F44" w:rsidRPr="00BA3AB1" w:rsidRDefault="000E7EB4" w:rsidP="0002780B">
            <w:pPr>
              <w:pStyle w:val="3GPPText"/>
              <w:jc w:val="center"/>
              <w:rPr>
                <w:bCs/>
              </w:rPr>
            </w:pPr>
            <w:r w:rsidRPr="00BA3AB1">
              <w:rPr>
                <w:bCs/>
              </w:rPr>
              <w:t>143.10</w:t>
            </w:r>
          </w:p>
        </w:tc>
        <w:tc>
          <w:tcPr>
            <w:tcW w:w="1232" w:type="dxa"/>
          </w:tcPr>
          <w:p w14:paraId="44F3E73F" w14:textId="56272599" w:rsidR="00B80F44" w:rsidRPr="00BA3AB1" w:rsidRDefault="000E7EB4" w:rsidP="0002780B">
            <w:pPr>
              <w:pStyle w:val="3GPPText"/>
              <w:jc w:val="center"/>
              <w:rPr>
                <w:bCs/>
              </w:rPr>
            </w:pPr>
            <w:r w:rsidRPr="00BA3AB1">
              <w:rPr>
                <w:bCs/>
              </w:rPr>
              <w:t>213.69</w:t>
            </w:r>
          </w:p>
        </w:tc>
        <w:tc>
          <w:tcPr>
            <w:tcW w:w="1232" w:type="dxa"/>
          </w:tcPr>
          <w:p w14:paraId="5BFB26BD" w14:textId="5F6CB9DA" w:rsidR="00B80F44" w:rsidRPr="00BA3AB1" w:rsidRDefault="000E7EB4" w:rsidP="0002780B">
            <w:pPr>
              <w:pStyle w:val="3GPPText"/>
              <w:jc w:val="center"/>
              <w:rPr>
                <w:bCs/>
              </w:rPr>
            </w:pPr>
            <w:r w:rsidRPr="00BA3AB1">
              <w:rPr>
                <w:bCs/>
              </w:rPr>
              <w:t>304.56</w:t>
            </w:r>
          </w:p>
        </w:tc>
      </w:tr>
      <w:tr w:rsidR="00B80F44" w:rsidRPr="00BA3AB1" w14:paraId="62907403" w14:textId="77777777" w:rsidTr="0002780B">
        <w:tc>
          <w:tcPr>
            <w:tcW w:w="5035" w:type="dxa"/>
          </w:tcPr>
          <w:p w14:paraId="016ABA0B" w14:textId="4E1A6FC2" w:rsidR="00B80F44" w:rsidRPr="00BA3AB1" w:rsidRDefault="00B80F44" w:rsidP="00B80F44">
            <w:pPr>
              <w:pStyle w:val="3GPPText"/>
            </w:pPr>
            <w:r w:rsidRPr="00BA3AB1">
              <w:t>SIB1 period 160 msec</w:t>
            </w:r>
            <w:r w:rsidR="00EF4EDE" w:rsidRPr="00BA3AB1">
              <w:t>;</w:t>
            </w:r>
            <w:r w:rsidRPr="00BA3AB1">
              <w:t xml:space="preserve"> SSB beams 8</w:t>
            </w:r>
            <w:r w:rsidR="00C975E4" w:rsidRPr="00BA3AB1">
              <w:t>;</w:t>
            </w:r>
            <w:r w:rsidRPr="00BA3AB1">
              <w:t xml:space="preserve"> config 1 </w:t>
            </w:r>
            <w:r w:rsidR="00EF4EDE" w:rsidRPr="00BA3AB1">
              <w:t>(NES)</w:t>
            </w:r>
          </w:p>
        </w:tc>
        <w:tc>
          <w:tcPr>
            <w:tcW w:w="1231" w:type="dxa"/>
          </w:tcPr>
          <w:p w14:paraId="766FDD88" w14:textId="34875B6C" w:rsidR="00B80F44" w:rsidRPr="00BA3AB1" w:rsidRDefault="000E7EB4" w:rsidP="0002780B">
            <w:pPr>
              <w:pStyle w:val="3GPPText"/>
              <w:jc w:val="center"/>
              <w:rPr>
                <w:bCs/>
              </w:rPr>
            </w:pPr>
            <w:r w:rsidRPr="00BA3AB1">
              <w:rPr>
                <w:bCs/>
              </w:rPr>
              <w:t>74.78</w:t>
            </w:r>
          </w:p>
        </w:tc>
        <w:tc>
          <w:tcPr>
            <w:tcW w:w="1232" w:type="dxa"/>
          </w:tcPr>
          <w:p w14:paraId="3C92AAAF" w14:textId="0AC02CAB" w:rsidR="00B80F44" w:rsidRPr="00BA3AB1" w:rsidRDefault="000E7EB4" w:rsidP="0002780B">
            <w:pPr>
              <w:pStyle w:val="3GPPText"/>
              <w:jc w:val="center"/>
              <w:rPr>
                <w:bCs/>
              </w:rPr>
            </w:pPr>
            <w:r w:rsidRPr="00BA3AB1">
              <w:rPr>
                <w:bCs/>
              </w:rPr>
              <w:t>139.78</w:t>
            </w:r>
          </w:p>
        </w:tc>
        <w:tc>
          <w:tcPr>
            <w:tcW w:w="1232" w:type="dxa"/>
          </w:tcPr>
          <w:p w14:paraId="61AADFC0" w14:textId="4CAD5E6C" w:rsidR="00B80F44" w:rsidRPr="00BA3AB1" w:rsidRDefault="000E7EB4" w:rsidP="0002780B">
            <w:pPr>
              <w:pStyle w:val="3GPPText"/>
              <w:jc w:val="center"/>
              <w:rPr>
                <w:bCs/>
              </w:rPr>
            </w:pPr>
            <w:r w:rsidRPr="00BA3AB1">
              <w:rPr>
                <w:bCs/>
              </w:rPr>
              <w:t>211.00</w:t>
            </w:r>
          </w:p>
        </w:tc>
        <w:tc>
          <w:tcPr>
            <w:tcW w:w="1232" w:type="dxa"/>
          </w:tcPr>
          <w:p w14:paraId="7356C354" w14:textId="2FE93D8A" w:rsidR="00B80F44" w:rsidRPr="00BA3AB1" w:rsidRDefault="000E7EB4" w:rsidP="0002780B">
            <w:pPr>
              <w:pStyle w:val="3GPPText"/>
              <w:jc w:val="center"/>
              <w:rPr>
                <w:bCs/>
              </w:rPr>
            </w:pPr>
            <w:r w:rsidRPr="00BA3AB1">
              <w:rPr>
                <w:bCs/>
              </w:rPr>
              <w:t>302.62</w:t>
            </w:r>
          </w:p>
        </w:tc>
      </w:tr>
      <w:tr w:rsidR="00B80F44" w:rsidRPr="00BA3AB1" w14:paraId="6DE0E30A" w14:textId="77777777" w:rsidTr="0002780B">
        <w:tc>
          <w:tcPr>
            <w:tcW w:w="5035" w:type="dxa"/>
          </w:tcPr>
          <w:p w14:paraId="157F53C8" w14:textId="673E3F3D" w:rsidR="00B80F44" w:rsidRPr="00BA3AB1" w:rsidRDefault="00B80F44" w:rsidP="00B80F44">
            <w:pPr>
              <w:pStyle w:val="3GPPText"/>
              <w:rPr>
                <w:b/>
              </w:rPr>
            </w:pPr>
            <w:r w:rsidRPr="00BA3AB1">
              <w:t>SIB1 period 160 msec</w:t>
            </w:r>
            <w:r w:rsidR="00EF4EDE" w:rsidRPr="00BA3AB1">
              <w:t>;</w:t>
            </w:r>
            <w:r w:rsidRPr="00BA3AB1">
              <w:t xml:space="preserve"> SSB beams 8</w:t>
            </w:r>
            <w:r w:rsidR="00C975E4" w:rsidRPr="00BA3AB1">
              <w:t>;</w:t>
            </w:r>
            <w:r w:rsidRPr="00BA3AB1">
              <w:t xml:space="preserve"> config 2 </w:t>
            </w:r>
            <w:r w:rsidR="00EF4EDE" w:rsidRPr="00BA3AB1">
              <w:t>(baseline)</w:t>
            </w:r>
          </w:p>
        </w:tc>
        <w:tc>
          <w:tcPr>
            <w:tcW w:w="1231" w:type="dxa"/>
          </w:tcPr>
          <w:p w14:paraId="50BDEFAE" w14:textId="22591657" w:rsidR="00B80F44" w:rsidRPr="00BA3AB1" w:rsidRDefault="0006253F" w:rsidP="0002780B">
            <w:pPr>
              <w:pStyle w:val="3GPPText"/>
              <w:jc w:val="center"/>
              <w:rPr>
                <w:bCs/>
              </w:rPr>
            </w:pPr>
            <w:r w:rsidRPr="00BA3AB1">
              <w:rPr>
                <w:bCs/>
              </w:rPr>
              <w:t>75.25</w:t>
            </w:r>
          </w:p>
        </w:tc>
        <w:tc>
          <w:tcPr>
            <w:tcW w:w="1232" w:type="dxa"/>
          </w:tcPr>
          <w:p w14:paraId="21A0BFC1" w14:textId="19DD2B60" w:rsidR="00B80F44" w:rsidRPr="00BA3AB1" w:rsidRDefault="0006253F" w:rsidP="0002780B">
            <w:pPr>
              <w:pStyle w:val="3GPPText"/>
              <w:jc w:val="center"/>
              <w:rPr>
                <w:bCs/>
              </w:rPr>
            </w:pPr>
            <w:r w:rsidRPr="00BA3AB1">
              <w:rPr>
                <w:bCs/>
              </w:rPr>
              <w:t>139.70</w:t>
            </w:r>
          </w:p>
        </w:tc>
        <w:tc>
          <w:tcPr>
            <w:tcW w:w="1232" w:type="dxa"/>
          </w:tcPr>
          <w:p w14:paraId="2EE904EA" w14:textId="41CCFF19" w:rsidR="00B80F44" w:rsidRPr="00BA3AB1" w:rsidRDefault="0006253F" w:rsidP="0002780B">
            <w:pPr>
              <w:pStyle w:val="3GPPText"/>
              <w:jc w:val="center"/>
              <w:rPr>
                <w:bCs/>
              </w:rPr>
            </w:pPr>
            <w:r w:rsidRPr="00BA3AB1">
              <w:rPr>
                <w:bCs/>
              </w:rPr>
              <w:t>210.94</w:t>
            </w:r>
          </w:p>
        </w:tc>
        <w:tc>
          <w:tcPr>
            <w:tcW w:w="1232" w:type="dxa"/>
          </w:tcPr>
          <w:p w14:paraId="3C6E4885" w14:textId="4B3A96E3" w:rsidR="00B80F44" w:rsidRPr="00BA3AB1" w:rsidRDefault="0006253F" w:rsidP="0002780B">
            <w:pPr>
              <w:pStyle w:val="3GPPText"/>
              <w:jc w:val="center"/>
              <w:rPr>
                <w:bCs/>
              </w:rPr>
            </w:pPr>
            <w:r w:rsidRPr="00BA3AB1">
              <w:rPr>
                <w:bCs/>
              </w:rPr>
              <w:t>302.58</w:t>
            </w:r>
          </w:p>
        </w:tc>
      </w:tr>
      <w:tr w:rsidR="00B80F44" w:rsidRPr="00BA3AB1" w14:paraId="62D0F56A" w14:textId="77777777" w:rsidTr="0002780B">
        <w:tc>
          <w:tcPr>
            <w:tcW w:w="5035" w:type="dxa"/>
          </w:tcPr>
          <w:p w14:paraId="5F26F8FC" w14:textId="5A0CF83A" w:rsidR="00B80F44" w:rsidRPr="00BA3AB1" w:rsidRDefault="00B80F44" w:rsidP="00B80F44">
            <w:pPr>
              <w:pStyle w:val="3GPPText"/>
            </w:pPr>
            <w:r w:rsidRPr="00BA3AB1">
              <w:t>SIB1 period 160 msec</w:t>
            </w:r>
            <w:r w:rsidR="00EF4EDE" w:rsidRPr="00BA3AB1">
              <w:t>;</w:t>
            </w:r>
            <w:r w:rsidRPr="00BA3AB1">
              <w:t xml:space="preserve"> SSB beams 8</w:t>
            </w:r>
            <w:r w:rsidR="00C975E4" w:rsidRPr="00BA3AB1">
              <w:t>;</w:t>
            </w:r>
            <w:r w:rsidRPr="00BA3AB1">
              <w:t xml:space="preserve"> config 2 </w:t>
            </w:r>
            <w:r w:rsidR="00EF4EDE" w:rsidRPr="00BA3AB1">
              <w:t>(NES)</w:t>
            </w:r>
          </w:p>
        </w:tc>
        <w:tc>
          <w:tcPr>
            <w:tcW w:w="1231" w:type="dxa"/>
          </w:tcPr>
          <w:p w14:paraId="752AC365" w14:textId="4F05AAAA" w:rsidR="00B80F44" w:rsidRPr="00BA3AB1" w:rsidRDefault="0006253F" w:rsidP="0002780B">
            <w:pPr>
              <w:pStyle w:val="3GPPText"/>
              <w:jc w:val="center"/>
              <w:rPr>
                <w:bCs/>
              </w:rPr>
            </w:pPr>
            <w:r w:rsidRPr="00BA3AB1">
              <w:rPr>
                <w:bCs/>
              </w:rPr>
              <w:t>72.87</w:t>
            </w:r>
          </w:p>
        </w:tc>
        <w:tc>
          <w:tcPr>
            <w:tcW w:w="1232" w:type="dxa"/>
          </w:tcPr>
          <w:p w14:paraId="0496F075" w14:textId="0A2FC372" w:rsidR="00B80F44" w:rsidRPr="00BA3AB1" w:rsidRDefault="0006253F" w:rsidP="0002780B">
            <w:pPr>
              <w:pStyle w:val="3GPPText"/>
              <w:jc w:val="center"/>
              <w:rPr>
                <w:bCs/>
              </w:rPr>
            </w:pPr>
            <w:r w:rsidRPr="00BA3AB1">
              <w:rPr>
                <w:bCs/>
              </w:rPr>
              <w:t>138.09</w:t>
            </w:r>
          </w:p>
        </w:tc>
        <w:tc>
          <w:tcPr>
            <w:tcW w:w="1232" w:type="dxa"/>
          </w:tcPr>
          <w:p w14:paraId="2D93683C" w14:textId="5B6859FE" w:rsidR="00B80F44" w:rsidRPr="00BA3AB1" w:rsidRDefault="0006253F" w:rsidP="0002780B">
            <w:pPr>
              <w:pStyle w:val="3GPPText"/>
              <w:jc w:val="center"/>
              <w:rPr>
                <w:bCs/>
              </w:rPr>
            </w:pPr>
            <w:r w:rsidRPr="00BA3AB1">
              <w:rPr>
                <w:bCs/>
              </w:rPr>
              <w:t>209.63</w:t>
            </w:r>
          </w:p>
        </w:tc>
        <w:tc>
          <w:tcPr>
            <w:tcW w:w="1232" w:type="dxa"/>
          </w:tcPr>
          <w:p w14:paraId="0B129453" w14:textId="59B64585" w:rsidR="00B80F44" w:rsidRPr="00BA3AB1" w:rsidRDefault="0006253F" w:rsidP="0002780B">
            <w:pPr>
              <w:pStyle w:val="3GPPText"/>
              <w:jc w:val="center"/>
              <w:rPr>
                <w:bCs/>
              </w:rPr>
            </w:pPr>
            <w:r w:rsidRPr="00BA3AB1">
              <w:rPr>
                <w:bCs/>
              </w:rPr>
              <w:t>301.63</w:t>
            </w:r>
          </w:p>
        </w:tc>
      </w:tr>
      <w:tr w:rsidR="00B80F44" w:rsidRPr="00BA3AB1" w14:paraId="3224787E" w14:textId="77777777" w:rsidTr="0002780B">
        <w:tc>
          <w:tcPr>
            <w:tcW w:w="5035" w:type="dxa"/>
          </w:tcPr>
          <w:p w14:paraId="6772F6D5" w14:textId="3E9BA695" w:rsidR="00B80F44" w:rsidRPr="00BA3AB1" w:rsidRDefault="00B80F44" w:rsidP="00B80F44">
            <w:pPr>
              <w:pStyle w:val="3GPPText"/>
            </w:pPr>
            <w:r w:rsidRPr="00BA3AB1">
              <w:t>SIB1 period 20 msec</w:t>
            </w:r>
            <w:r w:rsidR="00EF4EDE" w:rsidRPr="00BA3AB1">
              <w:t>;</w:t>
            </w:r>
            <w:r w:rsidRPr="00BA3AB1">
              <w:t xml:space="preserve"> SSB beams 4</w:t>
            </w:r>
            <w:r w:rsidR="00EF4EDE" w:rsidRPr="00BA3AB1">
              <w:t>;</w:t>
            </w:r>
            <w:r w:rsidRPr="00BA3AB1">
              <w:t xml:space="preserve"> config 1</w:t>
            </w:r>
            <w:r w:rsidR="00C975E4" w:rsidRPr="00BA3AB1">
              <w:t>;</w:t>
            </w:r>
            <w:r w:rsidRPr="00BA3AB1">
              <w:t xml:space="preserve"> </w:t>
            </w:r>
            <w:r w:rsidR="00EF4EDE" w:rsidRPr="00BA3AB1">
              <w:t>(baseline)</w:t>
            </w:r>
          </w:p>
        </w:tc>
        <w:tc>
          <w:tcPr>
            <w:tcW w:w="1231" w:type="dxa"/>
          </w:tcPr>
          <w:p w14:paraId="4074417D" w14:textId="1DE5833C" w:rsidR="00B80F44" w:rsidRPr="00BA3AB1" w:rsidRDefault="007454BC" w:rsidP="0002780B">
            <w:pPr>
              <w:pStyle w:val="3GPPText"/>
              <w:jc w:val="center"/>
              <w:rPr>
                <w:bCs/>
              </w:rPr>
            </w:pPr>
            <w:r w:rsidRPr="00BA3AB1">
              <w:rPr>
                <w:bCs/>
              </w:rPr>
              <w:t>94.26</w:t>
            </w:r>
          </w:p>
        </w:tc>
        <w:tc>
          <w:tcPr>
            <w:tcW w:w="1232" w:type="dxa"/>
          </w:tcPr>
          <w:p w14:paraId="470138C5" w14:textId="6417F076" w:rsidR="00B80F44" w:rsidRPr="00BA3AB1" w:rsidRDefault="007454BC" w:rsidP="0002780B">
            <w:pPr>
              <w:pStyle w:val="3GPPText"/>
              <w:jc w:val="center"/>
              <w:rPr>
                <w:bCs/>
              </w:rPr>
            </w:pPr>
            <w:r w:rsidRPr="00BA3AB1">
              <w:rPr>
                <w:bCs/>
              </w:rPr>
              <w:t>147.31</w:t>
            </w:r>
          </w:p>
        </w:tc>
        <w:tc>
          <w:tcPr>
            <w:tcW w:w="1232" w:type="dxa"/>
          </w:tcPr>
          <w:p w14:paraId="14EBA7AC" w14:textId="19DBD439" w:rsidR="00B80F44" w:rsidRPr="00BA3AB1" w:rsidRDefault="007454BC" w:rsidP="0002780B">
            <w:pPr>
              <w:pStyle w:val="3GPPText"/>
              <w:jc w:val="center"/>
              <w:rPr>
                <w:bCs/>
              </w:rPr>
            </w:pPr>
            <w:r w:rsidRPr="00BA3AB1">
              <w:rPr>
                <w:bCs/>
              </w:rPr>
              <w:t>217.19</w:t>
            </w:r>
          </w:p>
        </w:tc>
        <w:tc>
          <w:tcPr>
            <w:tcW w:w="1232" w:type="dxa"/>
          </w:tcPr>
          <w:p w14:paraId="2F8C3D9D" w14:textId="40706997" w:rsidR="00B80F44" w:rsidRPr="00BA3AB1" w:rsidRDefault="007454BC" w:rsidP="0002780B">
            <w:pPr>
              <w:pStyle w:val="3GPPText"/>
              <w:jc w:val="center"/>
              <w:rPr>
                <w:bCs/>
              </w:rPr>
            </w:pPr>
            <w:r w:rsidRPr="00BA3AB1">
              <w:rPr>
                <w:bCs/>
              </w:rPr>
              <w:t>306.98</w:t>
            </w:r>
          </w:p>
        </w:tc>
      </w:tr>
      <w:tr w:rsidR="00B80F44" w:rsidRPr="00BA3AB1" w14:paraId="2CA892B4" w14:textId="77777777" w:rsidTr="0002780B">
        <w:tc>
          <w:tcPr>
            <w:tcW w:w="5035" w:type="dxa"/>
          </w:tcPr>
          <w:p w14:paraId="27FB938A" w14:textId="74526FFA" w:rsidR="00B80F44" w:rsidRPr="00BA3AB1" w:rsidRDefault="00B80F44" w:rsidP="00B80F44">
            <w:pPr>
              <w:pStyle w:val="3GPPText"/>
            </w:pPr>
            <w:r w:rsidRPr="00BA3AB1">
              <w:t>SIB1 period 20 msec</w:t>
            </w:r>
            <w:r w:rsidR="00EF4EDE" w:rsidRPr="00BA3AB1">
              <w:t>;</w:t>
            </w:r>
            <w:r w:rsidRPr="00BA3AB1">
              <w:t xml:space="preserve"> SSB beams 4</w:t>
            </w:r>
            <w:r w:rsidR="00EF4EDE" w:rsidRPr="00BA3AB1">
              <w:t>;</w:t>
            </w:r>
            <w:r w:rsidRPr="00BA3AB1">
              <w:t xml:space="preserve"> config 1</w:t>
            </w:r>
            <w:r w:rsidR="00C975E4" w:rsidRPr="00BA3AB1">
              <w:t>;</w:t>
            </w:r>
            <w:r w:rsidRPr="00BA3AB1">
              <w:t xml:space="preserve"> </w:t>
            </w:r>
            <w:r w:rsidR="00EF4EDE" w:rsidRPr="00BA3AB1">
              <w:t>(NES)</w:t>
            </w:r>
          </w:p>
        </w:tc>
        <w:tc>
          <w:tcPr>
            <w:tcW w:w="1231" w:type="dxa"/>
          </w:tcPr>
          <w:p w14:paraId="7957E634" w14:textId="7D431B6B" w:rsidR="00B80F44" w:rsidRPr="00BA3AB1" w:rsidRDefault="007454BC" w:rsidP="0002780B">
            <w:pPr>
              <w:pStyle w:val="3GPPText"/>
              <w:jc w:val="center"/>
              <w:rPr>
                <w:bCs/>
              </w:rPr>
            </w:pPr>
            <w:r w:rsidRPr="00BA3AB1">
              <w:rPr>
                <w:bCs/>
              </w:rPr>
              <w:t>78.38</w:t>
            </w:r>
          </w:p>
        </w:tc>
        <w:tc>
          <w:tcPr>
            <w:tcW w:w="1232" w:type="dxa"/>
          </w:tcPr>
          <w:p w14:paraId="3C274743" w14:textId="4FB989E8" w:rsidR="00B80F44" w:rsidRPr="00BA3AB1" w:rsidRDefault="007454BC" w:rsidP="0002780B">
            <w:pPr>
              <w:pStyle w:val="3GPPText"/>
              <w:jc w:val="center"/>
              <w:rPr>
                <w:bCs/>
              </w:rPr>
            </w:pPr>
            <w:r w:rsidRPr="00BA3AB1">
              <w:rPr>
                <w:bCs/>
              </w:rPr>
              <w:t>139.62</w:t>
            </w:r>
          </w:p>
        </w:tc>
        <w:tc>
          <w:tcPr>
            <w:tcW w:w="1232" w:type="dxa"/>
          </w:tcPr>
          <w:p w14:paraId="49E59E3F" w14:textId="1CF11D16" w:rsidR="00B80F44" w:rsidRPr="00BA3AB1" w:rsidRDefault="007454BC" w:rsidP="0002780B">
            <w:pPr>
              <w:pStyle w:val="3GPPText"/>
              <w:jc w:val="center"/>
              <w:rPr>
                <w:bCs/>
              </w:rPr>
            </w:pPr>
            <w:r w:rsidRPr="00BA3AB1">
              <w:rPr>
                <w:bCs/>
              </w:rPr>
              <w:t>210.88</w:t>
            </w:r>
          </w:p>
        </w:tc>
        <w:tc>
          <w:tcPr>
            <w:tcW w:w="1232" w:type="dxa"/>
          </w:tcPr>
          <w:p w14:paraId="08F4A69D" w14:textId="33985776" w:rsidR="00B80F44" w:rsidRPr="00BA3AB1" w:rsidRDefault="007454BC" w:rsidP="0002780B">
            <w:pPr>
              <w:pStyle w:val="3GPPText"/>
              <w:jc w:val="center"/>
              <w:rPr>
                <w:bCs/>
              </w:rPr>
            </w:pPr>
            <w:r w:rsidRPr="00BA3AB1">
              <w:rPr>
                <w:bCs/>
              </w:rPr>
              <w:t>302.50</w:t>
            </w:r>
          </w:p>
        </w:tc>
      </w:tr>
      <w:tr w:rsidR="00B80F44" w:rsidRPr="00BA3AB1" w14:paraId="57FC725D" w14:textId="77777777" w:rsidTr="0002780B">
        <w:tc>
          <w:tcPr>
            <w:tcW w:w="5035" w:type="dxa"/>
          </w:tcPr>
          <w:p w14:paraId="3C2F460D" w14:textId="199EBF76" w:rsidR="00B80F44" w:rsidRPr="00BA3AB1" w:rsidRDefault="00B80F44" w:rsidP="00B80F44">
            <w:pPr>
              <w:pStyle w:val="3GPPText"/>
            </w:pPr>
            <w:r w:rsidRPr="00BA3AB1">
              <w:t>SIB1 period 20 msec</w:t>
            </w:r>
            <w:r w:rsidR="00EF4EDE" w:rsidRPr="00BA3AB1">
              <w:t>;</w:t>
            </w:r>
            <w:r w:rsidRPr="00BA3AB1">
              <w:t xml:space="preserve"> SSB beams 4</w:t>
            </w:r>
            <w:r w:rsidR="00EF4EDE" w:rsidRPr="00BA3AB1">
              <w:t>;</w:t>
            </w:r>
            <w:r w:rsidRPr="00BA3AB1">
              <w:t xml:space="preserve"> config 2</w:t>
            </w:r>
            <w:r w:rsidR="00C975E4" w:rsidRPr="00BA3AB1">
              <w:t>;</w:t>
            </w:r>
            <w:r w:rsidRPr="00BA3AB1">
              <w:t xml:space="preserve"> </w:t>
            </w:r>
            <w:r w:rsidR="00EF4EDE" w:rsidRPr="00BA3AB1">
              <w:t>(baseline)</w:t>
            </w:r>
          </w:p>
        </w:tc>
        <w:tc>
          <w:tcPr>
            <w:tcW w:w="1231" w:type="dxa"/>
          </w:tcPr>
          <w:p w14:paraId="7C9F371D" w14:textId="4DA8CD88" w:rsidR="00B80F44" w:rsidRPr="00BA3AB1" w:rsidRDefault="00C160B2" w:rsidP="0002780B">
            <w:pPr>
              <w:pStyle w:val="3GPPText"/>
              <w:jc w:val="center"/>
              <w:rPr>
                <w:bCs/>
              </w:rPr>
            </w:pPr>
            <w:r w:rsidRPr="00BA3AB1">
              <w:rPr>
                <w:bCs/>
              </w:rPr>
              <w:t>79.88</w:t>
            </w:r>
          </w:p>
        </w:tc>
        <w:tc>
          <w:tcPr>
            <w:tcW w:w="1232" w:type="dxa"/>
          </w:tcPr>
          <w:p w14:paraId="03123DF0" w14:textId="68B94ADB" w:rsidR="00B80F44" w:rsidRPr="00BA3AB1" w:rsidRDefault="00C160B2" w:rsidP="0002780B">
            <w:pPr>
              <w:pStyle w:val="3GPPText"/>
              <w:jc w:val="center"/>
              <w:rPr>
                <w:bCs/>
              </w:rPr>
            </w:pPr>
            <w:r w:rsidRPr="00BA3AB1">
              <w:rPr>
                <w:bCs/>
              </w:rPr>
              <w:t>137.09</w:t>
            </w:r>
          </w:p>
        </w:tc>
        <w:tc>
          <w:tcPr>
            <w:tcW w:w="1232" w:type="dxa"/>
          </w:tcPr>
          <w:p w14:paraId="6DDED0F7" w14:textId="62E6208F" w:rsidR="00B80F44" w:rsidRPr="00BA3AB1" w:rsidRDefault="00C160B2" w:rsidP="0002780B">
            <w:pPr>
              <w:pStyle w:val="3GPPText"/>
              <w:jc w:val="center"/>
              <w:rPr>
                <w:bCs/>
              </w:rPr>
            </w:pPr>
            <w:r w:rsidRPr="00BA3AB1">
              <w:rPr>
                <w:bCs/>
              </w:rPr>
              <w:t>208.83</w:t>
            </w:r>
          </w:p>
        </w:tc>
        <w:tc>
          <w:tcPr>
            <w:tcW w:w="1232" w:type="dxa"/>
          </w:tcPr>
          <w:p w14:paraId="18037717" w14:textId="267AD9C5" w:rsidR="00B80F44" w:rsidRPr="00BA3AB1" w:rsidRDefault="00C160B2" w:rsidP="0002780B">
            <w:pPr>
              <w:pStyle w:val="3GPPText"/>
              <w:jc w:val="center"/>
              <w:rPr>
                <w:bCs/>
              </w:rPr>
            </w:pPr>
            <w:r w:rsidRPr="00BA3AB1">
              <w:rPr>
                <w:bCs/>
              </w:rPr>
              <w:t>301.04</w:t>
            </w:r>
          </w:p>
        </w:tc>
      </w:tr>
      <w:tr w:rsidR="00B80F44" w:rsidRPr="00BA3AB1" w14:paraId="66DF01BF" w14:textId="77777777" w:rsidTr="0002780B">
        <w:tc>
          <w:tcPr>
            <w:tcW w:w="5035" w:type="dxa"/>
          </w:tcPr>
          <w:p w14:paraId="2A47E20C" w14:textId="7A23CC3C" w:rsidR="00B80F44" w:rsidRPr="00BA3AB1" w:rsidRDefault="00B80F44" w:rsidP="00B80F44">
            <w:pPr>
              <w:pStyle w:val="3GPPText"/>
            </w:pPr>
            <w:r w:rsidRPr="00BA3AB1">
              <w:t>SIB1 period 20 msec</w:t>
            </w:r>
            <w:r w:rsidR="00EF4EDE" w:rsidRPr="00BA3AB1">
              <w:t>;</w:t>
            </w:r>
            <w:r w:rsidRPr="00BA3AB1">
              <w:t xml:space="preserve"> SSB beams 4</w:t>
            </w:r>
            <w:r w:rsidR="00EF4EDE" w:rsidRPr="00BA3AB1">
              <w:t>;</w:t>
            </w:r>
            <w:r w:rsidRPr="00BA3AB1">
              <w:t xml:space="preserve"> config 2</w:t>
            </w:r>
            <w:r w:rsidR="00C975E4" w:rsidRPr="00BA3AB1">
              <w:t>;</w:t>
            </w:r>
            <w:r w:rsidRPr="00BA3AB1">
              <w:t xml:space="preserve"> </w:t>
            </w:r>
            <w:r w:rsidR="00EF4EDE" w:rsidRPr="00BA3AB1">
              <w:t>(NES)</w:t>
            </w:r>
          </w:p>
        </w:tc>
        <w:tc>
          <w:tcPr>
            <w:tcW w:w="1231" w:type="dxa"/>
          </w:tcPr>
          <w:p w14:paraId="22B7AAC5" w14:textId="2786E6E3" w:rsidR="00B80F44" w:rsidRPr="00BA3AB1" w:rsidRDefault="00C160B2" w:rsidP="0002780B">
            <w:pPr>
              <w:pStyle w:val="3GPPText"/>
              <w:jc w:val="center"/>
              <w:rPr>
                <w:bCs/>
              </w:rPr>
            </w:pPr>
            <w:r w:rsidRPr="00BA3AB1">
              <w:rPr>
                <w:bCs/>
              </w:rPr>
              <w:t>71.19</w:t>
            </w:r>
          </w:p>
        </w:tc>
        <w:tc>
          <w:tcPr>
            <w:tcW w:w="1232" w:type="dxa"/>
          </w:tcPr>
          <w:p w14:paraId="7B1F1B2F" w14:textId="356E4CCF" w:rsidR="00B80F44" w:rsidRPr="00BA3AB1" w:rsidRDefault="00C160B2" w:rsidP="0002780B">
            <w:pPr>
              <w:pStyle w:val="3GPPText"/>
              <w:jc w:val="center"/>
              <w:rPr>
                <w:bCs/>
              </w:rPr>
            </w:pPr>
            <w:r w:rsidRPr="00BA3AB1">
              <w:rPr>
                <w:bCs/>
              </w:rPr>
              <w:t>134.51</w:t>
            </w:r>
          </w:p>
        </w:tc>
        <w:tc>
          <w:tcPr>
            <w:tcW w:w="1232" w:type="dxa"/>
          </w:tcPr>
          <w:p w14:paraId="7362CF2F" w14:textId="7DF4C13C" w:rsidR="00B80F44" w:rsidRPr="00BA3AB1" w:rsidRDefault="00C160B2" w:rsidP="0002780B">
            <w:pPr>
              <w:pStyle w:val="3GPPText"/>
              <w:jc w:val="center"/>
              <w:rPr>
                <w:bCs/>
              </w:rPr>
            </w:pPr>
            <w:r w:rsidRPr="00BA3AB1">
              <w:rPr>
                <w:bCs/>
              </w:rPr>
              <w:t>206.70</w:t>
            </w:r>
          </w:p>
        </w:tc>
        <w:tc>
          <w:tcPr>
            <w:tcW w:w="1232" w:type="dxa"/>
          </w:tcPr>
          <w:p w14:paraId="30B33AAE" w14:textId="1305C86E" w:rsidR="00B80F44" w:rsidRPr="00BA3AB1" w:rsidRDefault="00C160B2" w:rsidP="0002780B">
            <w:pPr>
              <w:pStyle w:val="3GPPText"/>
              <w:jc w:val="center"/>
              <w:rPr>
                <w:bCs/>
              </w:rPr>
            </w:pPr>
            <w:r w:rsidRPr="00BA3AB1">
              <w:rPr>
                <w:bCs/>
              </w:rPr>
              <w:t>299.53</w:t>
            </w:r>
          </w:p>
        </w:tc>
      </w:tr>
      <w:tr w:rsidR="00B80F44" w:rsidRPr="00BA3AB1" w14:paraId="3A5304F9" w14:textId="77777777" w:rsidTr="0002780B">
        <w:tc>
          <w:tcPr>
            <w:tcW w:w="5035" w:type="dxa"/>
          </w:tcPr>
          <w:p w14:paraId="0ABC3ECB" w14:textId="4A5F06BE" w:rsidR="00B80F44" w:rsidRPr="00BA3AB1" w:rsidRDefault="00B80F44" w:rsidP="00B80F44">
            <w:pPr>
              <w:pStyle w:val="3GPPText"/>
            </w:pPr>
            <w:r w:rsidRPr="00BA3AB1">
              <w:t>SIB1 period 40 msec</w:t>
            </w:r>
            <w:r w:rsidR="00EF4EDE" w:rsidRPr="00BA3AB1">
              <w:t>;</w:t>
            </w:r>
            <w:r w:rsidRPr="00BA3AB1">
              <w:t xml:space="preserve"> SSB beams 4</w:t>
            </w:r>
            <w:r w:rsidR="00EF4EDE" w:rsidRPr="00BA3AB1">
              <w:t>;</w:t>
            </w:r>
            <w:r w:rsidRPr="00BA3AB1">
              <w:t xml:space="preserve"> config 1</w:t>
            </w:r>
            <w:r w:rsidR="00C975E4" w:rsidRPr="00BA3AB1">
              <w:t>;</w:t>
            </w:r>
            <w:r w:rsidRPr="00BA3AB1">
              <w:t xml:space="preserve"> </w:t>
            </w:r>
            <w:r w:rsidR="00EF4EDE" w:rsidRPr="00BA3AB1">
              <w:t>(baseline)</w:t>
            </w:r>
          </w:p>
        </w:tc>
        <w:tc>
          <w:tcPr>
            <w:tcW w:w="1231" w:type="dxa"/>
          </w:tcPr>
          <w:p w14:paraId="72C19F86" w14:textId="1CD915AF" w:rsidR="00B80F44" w:rsidRPr="00BA3AB1" w:rsidRDefault="00283F41" w:rsidP="0002780B">
            <w:pPr>
              <w:pStyle w:val="3GPPText"/>
              <w:jc w:val="center"/>
              <w:rPr>
                <w:bCs/>
              </w:rPr>
            </w:pPr>
            <w:r w:rsidRPr="00BA3AB1">
              <w:rPr>
                <w:bCs/>
              </w:rPr>
              <w:t>78.38</w:t>
            </w:r>
          </w:p>
        </w:tc>
        <w:tc>
          <w:tcPr>
            <w:tcW w:w="1232" w:type="dxa"/>
          </w:tcPr>
          <w:p w14:paraId="0911D736" w14:textId="33685692" w:rsidR="00B80F44" w:rsidRPr="00BA3AB1" w:rsidRDefault="00283F41" w:rsidP="0002780B">
            <w:pPr>
              <w:pStyle w:val="3GPPText"/>
              <w:jc w:val="center"/>
              <w:rPr>
                <w:bCs/>
              </w:rPr>
            </w:pPr>
            <w:r w:rsidRPr="00BA3AB1">
              <w:rPr>
                <w:bCs/>
              </w:rPr>
              <w:t>139.63</w:t>
            </w:r>
          </w:p>
        </w:tc>
        <w:tc>
          <w:tcPr>
            <w:tcW w:w="1232" w:type="dxa"/>
          </w:tcPr>
          <w:p w14:paraId="0C79EC17" w14:textId="0BAD310B" w:rsidR="00B80F44" w:rsidRPr="00BA3AB1" w:rsidRDefault="00283F41" w:rsidP="0002780B">
            <w:pPr>
              <w:pStyle w:val="3GPPText"/>
              <w:jc w:val="center"/>
              <w:rPr>
                <w:bCs/>
              </w:rPr>
            </w:pPr>
            <w:r w:rsidRPr="00BA3AB1">
              <w:rPr>
                <w:bCs/>
              </w:rPr>
              <w:t>210.88</w:t>
            </w:r>
          </w:p>
        </w:tc>
        <w:tc>
          <w:tcPr>
            <w:tcW w:w="1232" w:type="dxa"/>
          </w:tcPr>
          <w:p w14:paraId="3C62EE0C" w14:textId="73AA860A" w:rsidR="00B80F44" w:rsidRPr="00BA3AB1" w:rsidRDefault="00283F41" w:rsidP="0002780B">
            <w:pPr>
              <w:pStyle w:val="3GPPText"/>
              <w:jc w:val="center"/>
              <w:rPr>
                <w:bCs/>
              </w:rPr>
            </w:pPr>
            <w:r w:rsidRPr="00BA3AB1">
              <w:rPr>
                <w:bCs/>
              </w:rPr>
              <w:t>302.49</w:t>
            </w:r>
          </w:p>
        </w:tc>
      </w:tr>
      <w:tr w:rsidR="00B80F44" w:rsidRPr="00BA3AB1" w14:paraId="0EEB0679" w14:textId="77777777" w:rsidTr="0002780B">
        <w:tc>
          <w:tcPr>
            <w:tcW w:w="5035" w:type="dxa"/>
          </w:tcPr>
          <w:p w14:paraId="13808614" w14:textId="3A92850F" w:rsidR="00B80F44" w:rsidRPr="00BA3AB1" w:rsidRDefault="00B80F44" w:rsidP="00B80F44">
            <w:pPr>
              <w:pStyle w:val="3GPPText"/>
            </w:pPr>
            <w:r w:rsidRPr="00BA3AB1">
              <w:t>SIB1 period 40 msec</w:t>
            </w:r>
            <w:r w:rsidR="00EF4EDE" w:rsidRPr="00BA3AB1">
              <w:t>;</w:t>
            </w:r>
            <w:r w:rsidRPr="00BA3AB1">
              <w:t xml:space="preserve"> SSB beams 4</w:t>
            </w:r>
            <w:r w:rsidR="00EF4EDE" w:rsidRPr="00BA3AB1">
              <w:t>;</w:t>
            </w:r>
            <w:r w:rsidRPr="00BA3AB1">
              <w:t xml:space="preserve"> config 1</w:t>
            </w:r>
            <w:r w:rsidR="00C975E4" w:rsidRPr="00BA3AB1">
              <w:t>;</w:t>
            </w:r>
            <w:r w:rsidRPr="00BA3AB1">
              <w:t xml:space="preserve"> </w:t>
            </w:r>
            <w:r w:rsidR="00EF4EDE" w:rsidRPr="00BA3AB1">
              <w:t>(NES)</w:t>
            </w:r>
          </w:p>
        </w:tc>
        <w:tc>
          <w:tcPr>
            <w:tcW w:w="1231" w:type="dxa"/>
          </w:tcPr>
          <w:p w14:paraId="44A46DB4" w14:textId="21BB0827" w:rsidR="00B80F44" w:rsidRPr="00BA3AB1" w:rsidRDefault="00283F41" w:rsidP="0002780B">
            <w:pPr>
              <w:pStyle w:val="3GPPText"/>
              <w:jc w:val="center"/>
              <w:rPr>
                <w:bCs/>
              </w:rPr>
            </w:pPr>
            <w:r w:rsidRPr="00BA3AB1">
              <w:rPr>
                <w:bCs/>
              </w:rPr>
              <w:t>70.44</w:t>
            </w:r>
          </w:p>
        </w:tc>
        <w:tc>
          <w:tcPr>
            <w:tcW w:w="1232" w:type="dxa"/>
          </w:tcPr>
          <w:p w14:paraId="73117452" w14:textId="66973C62" w:rsidR="00B80F44" w:rsidRPr="00BA3AB1" w:rsidRDefault="00283F41" w:rsidP="0002780B">
            <w:pPr>
              <w:pStyle w:val="3GPPText"/>
              <w:jc w:val="center"/>
              <w:rPr>
                <w:bCs/>
              </w:rPr>
            </w:pPr>
            <w:r w:rsidRPr="00BA3AB1">
              <w:rPr>
                <w:bCs/>
              </w:rPr>
              <w:t>135.78</w:t>
            </w:r>
          </w:p>
        </w:tc>
        <w:tc>
          <w:tcPr>
            <w:tcW w:w="1232" w:type="dxa"/>
          </w:tcPr>
          <w:p w14:paraId="7FA85722" w14:textId="399ABE78" w:rsidR="00B80F44" w:rsidRPr="00BA3AB1" w:rsidRDefault="00283F41" w:rsidP="0002780B">
            <w:pPr>
              <w:pStyle w:val="3GPPText"/>
              <w:jc w:val="center"/>
              <w:rPr>
                <w:bCs/>
              </w:rPr>
            </w:pPr>
            <w:r w:rsidRPr="00BA3AB1">
              <w:rPr>
                <w:bCs/>
              </w:rPr>
              <w:t>207.73</w:t>
            </w:r>
          </w:p>
        </w:tc>
        <w:tc>
          <w:tcPr>
            <w:tcW w:w="1232" w:type="dxa"/>
          </w:tcPr>
          <w:p w14:paraId="7823C289" w14:textId="105AE882" w:rsidR="00B80F44" w:rsidRPr="00BA3AB1" w:rsidRDefault="00283F41" w:rsidP="0002780B">
            <w:pPr>
              <w:pStyle w:val="3GPPText"/>
              <w:jc w:val="center"/>
              <w:rPr>
                <w:bCs/>
              </w:rPr>
            </w:pPr>
            <w:r w:rsidRPr="00BA3AB1">
              <w:rPr>
                <w:bCs/>
              </w:rPr>
              <w:t>300.25</w:t>
            </w:r>
          </w:p>
        </w:tc>
      </w:tr>
      <w:tr w:rsidR="00B80F44" w:rsidRPr="00BA3AB1" w14:paraId="00C55D21" w14:textId="77777777" w:rsidTr="0002780B">
        <w:tc>
          <w:tcPr>
            <w:tcW w:w="5035" w:type="dxa"/>
          </w:tcPr>
          <w:p w14:paraId="1DF28A4B" w14:textId="220768B8" w:rsidR="00B80F44" w:rsidRPr="00BA3AB1" w:rsidRDefault="00B80F44" w:rsidP="00B80F44">
            <w:pPr>
              <w:pStyle w:val="3GPPText"/>
            </w:pPr>
            <w:r w:rsidRPr="00BA3AB1">
              <w:t>SIB1 period 40 msec</w:t>
            </w:r>
            <w:r w:rsidR="00EF4EDE" w:rsidRPr="00BA3AB1">
              <w:t>;</w:t>
            </w:r>
            <w:r w:rsidRPr="00BA3AB1">
              <w:t xml:space="preserve"> SSB beams 4</w:t>
            </w:r>
            <w:r w:rsidR="00EF4EDE" w:rsidRPr="00BA3AB1">
              <w:t>;</w:t>
            </w:r>
            <w:r w:rsidRPr="00BA3AB1">
              <w:t xml:space="preserve"> config 2</w:t>
            </w:r>
            <w:r w:rsidR="00C975E4" w:rsidRPr="00BA3AB1">
              <w:t>;</w:t>
            </w:r>
            <w:r w:rsidRPr="00BA3AB1">
              <w:t xml:space="preserve"> </w:t>
            </w:r>
            <w:r w:rsidR="00EF4EDE" w:rsidRPr="00BA3AB1">
              <w:t>(baseline)</w:t>
            </w:r>
          </w:p>
        </w:tc>
        <w:tc>
          <w:tcPr>
            <w:tcW w:w="1231" w:type="dxa"/>
          </w:tcPr>
          <w:p w14:paraId="7CB01DCF" w14:textId="03561294" w:rsidR="00B80F44" w:rsidRPr="00BA3AB1" w:rsidRDefault="00D743EB" w:rsidP="0002780B">
            <w:pPr>
              <w:pStyle w:val="3GPPText"/>
              <w:jc w:val="center"/>
              <w:rPr>
                <w:bCs/>
              </w:rPr>
            </w:pPr>
            <w:r w:rsidRPr="00BA3AB1">
              <w:rPr>
                <w:bCs/>
              </w:rPr>
              <w:t>71.19</w:t>
            </w:r>
          </w:p>
        </w:tc>
        <w:tc>
          <w:tcPr>
            <w:tcW w:w="1232" w:type="dxa"/>
          </w:tcPr>
          <w:p w14:paraId="0B7481BE" w14:textId="4053F44C" w:rsidR="00B80F44" w:rsidRPr="00BA3AB1" w:rsidRDefault="00D743EB" w:rsidP="0002780B">
            <w:pPr>
              <w:pStyle w:val="3GPPText"/>
              <w:jc w:val="center"/>
              <w:rPr>
                <w:bCs/>
              </w:rPr>
            </w:pPr>
            <w:r w:rsidRPr="00BA3AB1">
              <w:rPr>
                <w:bCs/>
              </w:rPr>
              <w:t>134.52</w:t>
            </w:r>
          </w:p>
        </w:tc>
        <w:tc>
          <w:tcPr>
            <w:tcW w:w="1232" w:type="dxa"/>
          </w:tcPr>
          <w:p w14:paraId="0FA20D19" w14:textId="45F8962A" w:rsidR="00B80F44" w:rsidRPr="00BA3AB1" w:rsidRDefault="00D743EB" w:rsidP="0002780B">
            <w:pPr>
              <w:pStyle w:val="3GPPText"/>
              <w:jc w:val="center"/>
              <w:rPr>
                <w:bCs/>
              </w:rPr>
            </w:pPr>
            <w:r w:rsidRPr="00BA3AB1">
              <w:rPr>
                <w:bCs/>
              </w:rPr>
              <w:t>206.70</w:t>
            </w:r>
          </w:p>
        </w:tc>
        <w:tc>
          <w:tcPr>
            <w:tcW w:w="1232" w:type="dxa"/>
          </w:tcPr>
          <w:p w14:paraId="56DD3EF7" w14:textId="6E716078" w:rsidR="00B80F44" w:rsidRPr="00BA3AB1" w:rsidRDefault="00D743EB" w:rsidP="0002780B">
            <w:pPr>
              <w:pStyle w:val="3GPPText"/>
              <w:jc w:val="center"/>
              <w:rPr>
                <w:bCs/>
              </w:rPr>
            </w:pPr>
            <w:r w:rsidRPr="00BA3AB1">
              <w:rPr>
                <w:bCs/>
              </w:rPr>
              <w:t>299.53</w:t>
            </w:r>
          </w:p>
        </w:tc>
      </w:tr>
      <w:tr w:rsidR="00B80F44" w:rsidRPr="00BA3AB1" w14:paraId="5EDC26D6" w14:textId="77777777" w:rsidTr="0002780B">
        <w:tc>
          <w:tcPr>
            <w:tcW w:w="5035" w:type="dxa"/>
          </w:tcPr>
          <w:p w14:paraId="2600D5BD" w14:textId="11490D46" w:rsidR="00B80F44" w:rsidRPr="00BA3AB1" w:rsidRDefault="00B80F44" w:rsidP="00B80F44">
            <w:pPr>
              <w:pStyle w:val="3GPPText"/>
            </w:pPr>
            <w:r w:rsidRPr="00BA3AB1">
              <w:t>SIB1 period 40 msec</w:t>
            </w:r>
            <w:r w:rsidR="00EF4EDE" w:rsidRPr="00BA3AB1">
              <w:t>;</w:t>
            </w:r>
            <w:r w:rsidRPr="00BA3AB1">
              <w:t xml:space="preserve"> SSB beams 4</w:t>
            </w:r>
            <w:r w:rsidR="00EF4EDE" w:rsidRPr="00BA3AB1">
              <w:t>;</w:t>
            </w:r>
            <w:r w:rsidRPr="00BA3AB1">
              <w:t xml:space="preserve"> config 2</w:t>
            </w:r>
            <w:r w:rsidR="00C975E4" w:rsidRPr="00BA3AB1">
              <w:t>;</w:t>
            </w:r>
            <w:r w:rsidRPr="00BA3AB1">
              <w:t xml:space="preserve"> </w:t>
            </w:r>
            <w:r w:rsidR="00EF4EDE" w:rsidRPr="00BA3AB1">
              <w:t>(NES)</w:t>
            </w:r>
          </w:p>
        </w:tc>
        <w:tc>
          <w:tcPr>
            <w:tcW w:w="1231" w:type="dxa"/>
          </w:tcPr>
          <w:p w14:paraId="091480D7" w14:textId="078F9D9B" w:rsidR="00B80F44" w:rsidRPr="00BA3AB1" w:rsidRDefault="00D743EB" w:rsidP="0002780B">
            <w:pPr>
              <w:pStyle w:val="3GPPText"/>
              <w:jc w:val="center"/>
              <w:rPr>
                <w:bCs/>
              </w:rPr>
            </w:pPr>
            <w:r w:rsidRPr="00BA3AB1">
              <w:rPr>
                <w:bCs/>
              </w:rPr>
              <w:t>66.84</w:t>
            </w:r>
          </w:p>
        </w:tc>
        <w:tc>
          <w:tcPr>
            <w:tcW w:w="1232" w:type="dxa"/>
          </w:tcPr>
          <w:p w14:paraId="729F6F06" w14:textId="47751D7D" w:rsidR="00B80F44" w:rsidRPr="00BA3AB1" w:rsidRDefault="00D743EB" w:rsidP="0002780B">
            <w:pPr>
              <w:pStyle w:val="3GPPText"/>
              <w:jc w:val="center"/>
              <w:rPr>
                <w:bCs/>
              </w:rPr>
            </w:pPr>
            <w:r w:rsidRPr="00BA3AB1">
              <w:rPr>
                <w:bCs/>
              </w:rPr>
              <w:t>133.23</w:t>
            </w:r>
          </w:p>
        </w:tc>
        <w:tc>
          <w:tcPr>
            <w:tcW w:w="1232" w:type="dxa"/>
          </w:tcPr>
          <w:p w14:paraId="69733ED9" w14:textId="32F938F5" w:rsidR="00B80F44" w:rsidRPr="00BA3AB1" w:rsidRDefault="00D743EB" w:rsidP="0002780B">
            <w:pPr>
              <w:pStyle w:val="3GPPText"/>
              <w:jc w:val="center"/>
              <w:rPr>
                <w:bCs/>
              </w:rPr>
            </w:pPr>
            <w:r w:rsidRPr="00BA3AB1">
              <w:rPr>
                <w:bCs/>
              </w:rPr>
              <w:t>205.64</w:t>
            </w:r>
          </w:p>
        </w:tc>
        <w:tc>
          <w:tcPr>
            <w:tcW w:w="1232" w:type="dxa"/>
          </w:tcPr>
          <w:p w14:paraId="053F0CD6" w14:textId="096A78CD" w:rsidR="00B80F44" w:rsidRPr="00BA3AB1" w:rsidRDefault="007C3439" w:rsidP="0002780B">
            <w:pPr>
              <w:pStyle w:val="3GPPText"/>
              <w:jc w:val="center"/>
              <w:rPr>
                <w:bCs/>
              </w:rPr>
            </w:pPr>
            <w:r w:rsidRPr="00BA3AB1">
              <w:rPr>
                <w:bCs/>
              </w:rPr>
              <w:t>298.77</w:t>
            </w:r>
          </w:p>
        </w:tc>
      </w:tr>
      <w:tr w:rsidR="00B80F44" w:rsidRPr="00BA3AB1" w14:paraId="5D00B666" w14:textId="77777777" w:rsidTr="0002780B">
        <w:tc>
          <w:tcPr>
            <w:tcW w:w="5035" w:type="dxa"/>
          </w:tcPr>
          <w:p w14:paraId="2E9274D6" w14:textId="3A8EF346" w:rsidR="00B80F44" w:rsidRPr="00BA3AB1" w:rsidRDefault="00B80F44" w:rsidP="00B80F44">
            <w:pPr>
              <w:pStyle w:val="3GPPText"/>
            </w:pPr>
            <w:r w:rsidRPr="00BA3AB1">
              <w:t>SIB1 period 160 msec</w:t>
            </w:r>
            <w:r w:rsidR="00EF4EDE" w:rsidRPr="00BA3AB1">
              <w:t>;</w:t>
            </w:r>
            <w:r w:rsidRPr="00BA3AB1">
              <w:t xml:space="preserve"> SSB beams 4</w:t>
            </w:r>
            <w:r w:rsidR="00EF4EDE" w:rsidRPr="00BA3AB1">
              <w:t>;</w:t>
            </w:r>
            <w:r w:rsidRPr="00BA3AB1">
              <w:t xml:space="preserve"> config 1</w:t>
            </w:r>
            <w:r w:rsidR="00C975E4" w:rsidRPr="00BA3AB1">
              <w:t>;</w:t>
            </w:r>
            <w:r w:rsidRPr="00BA3AB1">
              <w:t xml:space="preserve"> </w:t>
            </w:r>
            <w:r w:rsidR="00EF4EDE" w:rsidRPr="00BA3AB1">
              <w:t>(baseline)</w:t>
            </w:r>
          </w:p>
        </w:tc>
        <w:tc>
          <w:tcPr>
            <w:tcW w:w="1231" w:type="dxa"/>
          </w:tcPr>
          <w:p w14:paraId="4398F1E9" w14:textId="23A07E40" w:rsidR="00B80F44" w:rsidRPr="00BA3AB1" w:rsidRDefault="007C3439" w:rsidP="0002780B">
            <w:pPr>
              <w:pStyle w:val="3GPPText"/>
              <w:jc w:val="center"/>
              <w:rPr>
                <w:bCs/>
              </w:rPr>
            </w:pPr>
            <w:r w:rsidRPr="00BA3AB1">
              <w:rPr>
                <w:bCs/>
              </w:rPr>
              <w:t>66.50</w:t>
            </w:r>
          </w:p>
        </w:tc>
        <w:tc>
          <w:tcPr>
            <w:tcW w:w="1232" w:type="dxa"/>
          </w:tcPr>
          <w:p w14:paraId="5D855784" w14:textId="2BBE8F13" w:rsidR="00B80F44" w:rsidRPr="00BA3AB1" w:rsidRDefault="007C3439" w:rsidP="0002780B">
            <w:pPr>
              <w:pStyle w:val="3GPPText"/>
              <w:jc w:val="center"/>
              <w:rPr>
                <w:bCs/>
              </w:rPr>
            </w:pPr>
            <w:r w:rsidRPr="00BA3AB1">
              <w:rPr>
                <w:bCs/>
              </w:rPr>
              <w:t>133.88</w:t>
            </w:r>
          </w:p>
        </w:tc>
        <w:tc>
          <w:tcPr>
            <w:tcW w:w="1232" w:type="dxa"/>
          </w:tcPr>
          <w:p w14:paraId="5F7B3945" w14:textId="235893FB" w:rsidR="00B80F44" w:rsidRPr="00BA3AB1" w:rsidRDefault="007C3439" w:rsidP="0002780B">
            <w:pPr>
              <w:pStyle w:val="3GPPText"/>
              <w:jc w:val="center"/>
              <w:rPr>
                <w:bCs/>
              </w:rPr>
            </w:pPr>
            <w:r w:rsidRPr="00BA3AB1">
              <w:rPr>
                <w:bCs/>
              </w:rPr>
              <w:t>206.17</w:t>
            </w:r>
          </w:p>
        </w:tc>
        <w:tc>
          <w:tcPr>
            <w:tcW w:w="1232" w:type="dxa"/>
          </w:tcPr>
          <w:p w14:paraId="1550EF80" w14:textId="479B090A" w:rsidR="00B80F44" w:rsidRPr="00BA3AB1" w:rsidRDefault="007C3439" w:rsidP="0002780B">
            <w:pPr>
              <w:pStyle w:val="3GPPText"/>
              <w:jc w:val="center"/>
              <w:rPr>
                <w:bCs/>
              </w:rPr>
            </w:pPr>
            <w:r w:rsidRPr="00BA3AB1">
              <w:rPr>
                <w:bCs/>
              </w:rPr>
              <w:t>299.18</w:t>
            </w:r>
          </w:p>
        </w:tc>
      </w:tr>
      <w:tr w:rsidR="00B80F44" w:rsidRPr="00BA3AB1" w14:paraId="6788DB3D" w14:textId="77777777" w:rsidTr="0002780B">
        <w:tc>
          <w:tcPr>
            <w:tcW w:w="5035" w:type="dxa"/>
          </w:tcPr>
          <w:p w14:paraId="3B7C124D" w14:textId="19178ACA" w:rsidR="00B80F44" w:rsidRPr="00BA3AB1" w:rsidRDefault="00B80F44" w:rsidP="00B80F44">
            <w:pPr>
              <w:pStyle w:val="3GPPText"/>
            </w:pPr>
            <w:r w:rsidRPr="00BA3AB1">
              <w:t>SIB1 period 160 msec</w:t>
            </w:r>
            <w:r w:rsidR="00EF4EDE" w:rsidRPr="00BA3AB1">
              <w:t>;</w:t>
            </w:r>
            <w:r w:rsidRPr="00BA3AB1">
              <w:t xml:space="preserve"> SSB beams 4</w:t>
            </w:r>
            <w:r w:rsidR="00EF4EDE" w:rsidRPr="00BA3AB1">
              <w:t>;</w:t>
            </w:r>
            <w:r w:rsidRPr="00BA3AB1">
              <w:t xml:space="preserve"> config 1</w:t>
            </w:r>
            <w:r w:rsidR="00C975E4" w:rsidRPr="00BA3AB1">
              <w:t>;</w:t>
            </w:r>
            <w:r w:rsidRPr="00BA3AB1">
              <w:t xml:space="preserve"> </w:t>
            </w:r>
            <w:r w:rsidR="00EF4EDE" w:rsidRPr="00BA3AB1">
              <w:t>(NES)</w:t>
            </w:r>
          </w:p>
        </w:tc>
        <w:tc>
          <w:tcPr>
            <w:tcW w:w="1231" w:type="dxa"/>
          </w:tcPr>
          <w:p w14:paraId="21D6D83C" w14:textId="468A7372" w:rsidR="00B80F44" w:rsidRPr="00BA3AB1" w:rsidRDefault="007C3439" w:rsidP="0002780B">
            <w:pPr>
              <w:pStyle w:val="3GPPText"/>
              <w:jc w:val="center"/>
              <w:rPr>
                <w:bCs/>
              </w:rPr>
            </w:pPr>
            <w:r w:rsidRPr="00BA3AB1">
              <w:rPr>
                <w:bCs/>
              </w:rPr>
              <w:t>64.50</w:t>
            </w:r>
          </w:p>
        </w:tc>
        <w:tc>
          <w:tcPr>
            <w:tcW w:w="1232" w:type="dxa"/>
          </w:tcPr>
          <w:p w14:paraId="4A323B7B" w14:textId="548276CE" w:rsidR="00B80F44" w:rsidRPr="00BA3AB1" w:rsidRDefault="007C3439" w:rsidP="0002780B">
            <w:pPr>
              <w:pStyle w:val="3GPPText"/>
              <w:jc w:val="center"/>
              <w:rPr>
                <w:bCs/>
              </w:rPr>
            </w:pPr>
            <w:r w:rsidRPr="00BA3AB1">
              <w:rPr>
                <w:bCs/>
              </w:rPr>
              <w:t>132.91</w:t>
            </w:r>
          </w:p>
        </w:tc>
        <w:tc>
          <w:tcPr>
            <w:tcW w:w="1232" w:type="dxa"/>
          </w:tcPr>
          <w:p w14:paraId="0420B4AE" w14:textId="7DF1F442" w:rsidR="00B80F44" w:rsidRPr="00BA3AB1" w:rsidRDefault="007C3439" w:rsidP="0002780B">
            <w:pPr>
              <w:pStyle w:val="3GPPText"/>
              <w:jc w:val="center"/>
              <w:rPr>
                <w:bCs/>
              </w:rPr>
            </w:pPr>
            <w:r w:rsidRPr="00BA3AB1">
              <w:rPr>
                <w:bCs/>
              </w:rPr>
              <w:t>205.37</w:t>
            </w:r>
          </w:p>
        </w:tc>
        <w:tc>
          <w:tcPr>
            <w:tcW w:w="1232" w:type="dxa"/>
          </w:tcPr>
          <w:p w14:paraId="75C02643" w14:textId="46D9BB12" w:rsidR="00B80F44" w:rsidRPr="00BA3AB1" w:rsidRDefault="007C3439" w:rsidP="0002780B">
            <w:pPr>
              <w:pStyle w:val="3GPPText"/>
              <w:jc w:val="center"/>
              <w:rPr>
                <w:bCs/>
              </w:rPr>
            </w:pPr>
            <w:r w:rsidRPr="00BA3AB1">
              <w:rPr>
                <w:bCs/>
              </w:rPr>
              <w:t>298.60</w:t>
            </w:r>
          </w:p>
        </w:tc>
      </w:tr>
      <w:tr w:rsidR="00B80F44" w:rsidRPr="00BA3AB1" w14:paraId="22A2817D" w14:textId="77777777" w:rsidTr="0002780B">
        <w:tc>
          <w:tcPr>
            <w:tcW w:w="5035" w:type="dxa"/>
          </w:tcPr>
          <w:p w14:paraId="7F624A08" w14:textId="3734305D" w:rsidR="00B80F44" w:rsidRPr="00BA3AB1" w:rsidRDefault="00B80F44" w:rsidP="00B80F44">
            <w:pPr>
              <w:pStyle w:val="3GPPText"/>
            </w:pPr>
            <w:r w:rsidRPr="00BA3AB1">
              <w:t>SIB1 period 160 msec</w:t>
            </w:r>
            <w:r w:rsidR="00EF4EDE" w:rsidRPr="00BA3AB1">
              <w:t>;</w:t>
            </w:r>
            <w:r w:rsidRPr="00BA3AB1">
              <w:t xml:space="preserve"> SSB beams 4</w:t>
            </w:r>
            <w:r w:rsidR="00EF4EDE" w:rsidRPr="00BA3AB1">
              <w:t>;</w:t>
            </w:r>
            <w:r w:rsidRPr="00BA3AB1">
              <w:t xml:space="preserve"> config 2</w:t>
            </w:r>
            <w:r w:rsidR="00C975E4" w:rsidRPr="00BA3AB1">
              <w:t>;</w:t>
            </w:r>
            <w:r w:rsidRPr="00BA3AB1">
              <w:t xml:space="preserve"> </w:t>
            </w:r>
            <w:r w:rsidR="00EF4EDE" w:rsidRPr="00BA3AB1">
              <w:t>(baseline)</w:t>
            </w:r>
          </w:p>
        </w:tc>
        <w:tc>
          <w:tcPr>
            <w:tcW w:w="1231" w:type="dxa"/>
          </w:tcPr>
          <w:p w14:paraId="78BF1315" w14:textId="71C0B6CD" w:rsidR="00B80F44" w:rsidRPr="00BA3AB1" w:rsidRDefault="00C04C46" w:rsidP="0002780B">
            <w:pPr>
              <w:pStyle w:val="3GPPText"/>
              <w:jc w:val="center"/>
              <w:rPr>
                <w:bCs/>
              </w:rPr>
            </w:pPr>
            <w:r w:rsidRPr="00BA3AB1">
              <w:rPr>
                <w:bCs/>
              </w:rPr>
              <w:t>64.69</w:t>
            </w:r>
          </w:p>
        </w:tc>
        <w:tc>
          <w:tcPr>
            <w:tcW w:w="1232" w:type="dxa"/>
          </w:tcPr>
          <w:p w14:paraId="554C0856" w14:textId="7DB6AD8C" w:rsidR="00B80F44" w:rsidRPr="00BA3AB1" w:rsidRDefault="00C04C46" w:rsidP="0002780B">
            <w:pPr>
              <w:pStyle w:val="3GPPText"/>
              <w:jc w:val="center"/>
              <w:rPr>
                <w:bCs/>
              </w:rPr>
            </w:pPr>
            <w:r w:rsidRPr="00BA3AB1">
              <w:rPr>
                <w:bCs/>
              </w:rPr>
              <w:t>132.59</w:t>
            </w:r>
          </w:p>
        </w:tc>
        <w:tc>
          <w:tcPr>
            <w:tcW w:w="1232" w:type="dxa"/>
          </w:tcPr>
          <w:p w14:paraId="60E8A0E2" w14:textId="2308678F" w:rsidR="00B80F44" w:rsidRPr="00BA3AB1" w:rsidRDefault="00C04C46" w:rsidP="0002780B">
            <w:pPr>
              <w:pStyle w:val="3GPPText"/>
              <w:jc w:val="center"/>
              <w:rPr>
                <w:bCs/>
              </w:rPr>
            </w:pPr>
            <w:r w:rsidRPr="00BA3AB1">
              <w:rPr>
                <w:bCs/>
              </w:rPr>
              <w:t>205.11</w:t>
            </w:r>
          </w:p>
        </w:tc>
        <w:tc>
          <w:tcPr>
            <w:tcW w:w="1232" w:type="dxa"/>
          </w:tcPr>
          <w:p w14:paraId="5770EF8B" w14:textId="725EAFD5" w:rsidR="00B80F44" w:rsidRPr="00BA3AB1" w:rsidRDefault="00C04C46" w:rsidP="0002780B">
            <w:pPr>
              <w:pStyle w:val="3GPPText"/>
              <w:jc w:val="center"/>
              <w:rPr>
                <w:bCs/>
              </w:rPr>
            </w:pPr>
            <w:r w:rsidRPr="00BA3AB1">
              <w:rPr>
                <w:bCs/>
              </w:rPr>
              <w:t>298.41</w:t>
            </w:r>
          </w:p>
        </w:tc>
      </w:tr>
      <w:tr w:rsidR="00B80F44" w14:paraId="04DD35CC" w14:textId="77777777" w:rsidTr="0002780B">
        <w:tc>
          <w:tcPr>
            <w:tcW w:w="5035" w:type="dxa"/>
          </w:tcPr>
          <w:p w14:paraId="41EFD02D" w14:textId="6830367A" w:rsidR="00B80F44" w:rsidRPr="00BA3AB1" w:rsidRDefault="00B80F44" w:rsidP="00B80F44">
            <w:pPr>
              <w:pStyle w:val="3GPPText"/>
            </w:pPr>
            <w:r w:rsidRPr="00BA3AB1">
              <w:t>SIB1 period 160 msec</w:t>
            </w:r>
            <w:r w:rsidR="00EF4EDE" w:rsidRPr="00BA3AB1">
              <w:t>;</w:t>
            </w:r>
            <w:r w:rsidRPr="00BA3AB1">
              <w:t xml:space="preserve"> SSB beams 4</w:t>
            </w:r>
            <w:r w:rsidR="00EF4EDE" w:rsidRPr="00BA3AB1">
              <w:t>;</w:t>
            </w:r>
            <w:r w:rsidRPr="00BA3AB1">
              <w:t xml:space="preserve"> config 2</w:t>
            </w:r>
            <w:r w:rsidR="00C975E4" w:rsidRPr="00BA3AB1">
              <w:t>;</w:t>
            </w:r>
            <w:r w:rsidRPr="00BA3AB1">
              <w:t xml:space="preserve"> </w:t>
            </w:r>
            <w:r w:rsidR="00EF4EDE" w:rsidRPr="00BA3AB1">
              <w:t>(NES)</w:t>
            </w:r>
          </w:p>
        </w:tc>
        <w:tc>
          <w:tcPr>
            <w:tcW w:w="1231" w:type="dxa"/>
          </w:tcPr>
          <w:p w14:paraId="28123766" w14:textId="1523B833" w:rsidR="00B80F44" w:rsidRPr="00BA3AB1" w:rsidRDefault="00C04C46" w:rsidP="0002780B">
            <w:pPr>
              <w:pStyle w:val="3GPPText"/>
              <w:jc w:val="center"/>
              <w:rPr>
                <w:bCs/>
              </w:rPr>
            </w:pPr>
            <w:r w:rsidRPr="00BA3AB1">
              <w:rPr>
                <w:bCs/>
              </w:rPr>
              <w:t>63.59</w:t>
            </w:r>
          </w:p>
        </w:tc>
        <w:tc>
          <w:tcPr>
            <w:tcW w:w="1232" w:type="dxa"/>
          </w:tcPr>
          <w:p w14:paraId="5DE410DB" w14:textId="1774D052" w:rsidR="00B80F44" w:rsidRPr="00BA3AB1" w:rsidRDefault="00C04C46" w:rsidP="0002780B">
            <w:pPr>
              <w:pStyle w:val="3GPPText"/>
              <w:jc w:val="center"/>
              <w:rPr>
                <w:bCs/>
              </w:rPr>
            </w:pPr>
            <w:r w:rsidRPr="00BA3AB1">
              <w:rPr>
                <w:bCs/>
              </w:rPr>
              <w:t>132.26</w:t>
            </w:r>
          </w:p>
        </w:tc>
        <w:tc>
          <w:tcPr>
            <w:tcW w:w="1232" w:type="dxa"/>
          </w:tcPr>
          <w:p w14:paraId="1167825E" w14:textId="7B1F740B" w:rsidR="00B80F44" w:rsidRPr="00BA3AB1" w:rsidRDefault="00C04C46" w:rsidP="0002780B">
            <w:pPr>
              <w:pStyle w:val="3GPPText"/>
              <w:jc w:val="center"/>
              <w:rPr>
                <w:bCs/>
              </w:rPr>
            </w:pPr>
            <w:r w:rsidRPr="00BA3AB1">
              <w:rPr>
                <w:bCs/>
              </w:rPr>
              <w:t>204.84</w:t>
            </w:r>
          </w:p>
        </w:tc>
        <w:tc>
          <w:tcPr>
            <w:tcW w:w="1232" w:type="dxa"/>
          </w:tcPr>
          <w:p w14:paraId="4B011DB3" w14:textId="0874AE74" w:rsidR="00B80F44" w:rsidRPr="00CA1B88" w:rsidRDefault="00C04C46" w:rsidP="0002780B">
            <w:pPr>
              <w:pStyle w:val="3GPPText"/>
              <w:jc w:val="center"/>
              <w:rPr>
                <w:bCs/>
              </w:rPr>
            </w:pPr>
            <w:r w:rsidRPr="00BA3AB1">
              <w:rPr>
                <w:bCs/>
              </w:rPr>
              <w:t>298.21</w:t>
            </w:r>
          </w:p>
        </w:tc>
      </w:tr>
    </w:tbl>
    <w:p w14:paraId="0DC7F555" w14:textId="77777777" w:rsidR="00051DA5" w:rsidRPr="009B6070" w:rsidRDefault="00051DA5" w:rsidP="00051DA5">
      <w:pPr>
        <w:pStyle w:val="3GPPText"/>
      </w:pPr>
    </w:p>
    <w:sectPr w:rsidR="00051DA5" w:rsidRPr="009B6070" w:rsidSect="00F75C1E">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7FC2E" w14:textId="77777777" w:rsidR="0019343D" w:rsidRDefault="0019343D">
      <w:pPr>
        <w:spacing w:after="0"/>
      </w:pPr>
      <w:r>
        <w:separator/>
      </w:r>
    </w:p>
  </w:endnote>
  <w:endnote w:type="continuationSeparator" w:id="0">
    <w:p w14:paraId="1D73C341" w14:textId="77777777" w:rsidR="0019343D" w:rsidRDefault="0019343D">
      <w:pPr>
        <w:spacing w:after="0"/>
      </w:pPr>
      <w:r>
        <w:continuationSeparator/>
      </w:r>
    </w:p>
  </w:endnote>
  <w:endnote w:type="continuationNotice" w:id="1">
    <w:p w14:paraId="5A5711D8" w14:textId="77777777" w:rsidR="0019343D" w:rsidRDefault="00193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9068F" w14:textId="77777777" w:rsidR="0019343D" w:rsidRDefault="0019343D">
      <w:pPr>
        <w:spacing w:after="0"/>
      </w:pPr>
      <w:r>
        <w:separator/>
      </w:r>
    </w:p>
  </w:footnote>
  <w:footnote w:type="continuationSeparator" w:id="0">
    <w:p w14:paraId="01391673" w14:textId="77777777" w:rsidR="0019343D" w:rsidRDefault="0019343D">
      <w:pPr>
        <w:spacing w:after="0"/>
      </w:pPr>
      <w:r>
        <w:continuationSeparator/>
      </w:r>
    </w:p>
  </w:footnote>
  <w:footnote w:type="continuationNotice" w:id="1">
    <w:p w14:paraId="6CD6B8E5" w14:textId="77777777" w:rsidR="0019343D" w:rsidRDefault="00193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51D6589"/>
    <w:multiLevelType w:val="multilevel"/>
    <w:tmpl w:val="0E1811C0"/>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B076B0C"/>
    <w:multiLevelType w:val="hybridMultilevel"/>
    <w:tmpl w:val="D88AC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F3551"/>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68963F3"/>
    <w:multiLevelType w:val="multilevel"/>
    <w:tmpl w:val="D94CD660"/>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B434787"/>
    <w:multiLevelType w:val="hybridMultilevel"/>
    <w:tmpl w:val="95B6D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F2E05B3"/>
    <w:multiLevelType w:val="multilevel"/>
    <w:tmpl w:val="C00C432C"/>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0184D8A"/>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8997CE2"/>
    <w:multiLevelType w:val="hybridMultilevel"/>
    <w:tmpl w:val="63A87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C30178"/>
    <w:multiLevelType w:val="hybridMultilevel"/>
    <w:tmpl w:val="0184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F663F2F"/>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8"/>
  </w:num>
  <w:num w:numId="2" w16cid:durableId="1284271308">
    <w:abstractNumId w:val="1"/>
  </w:num>
  <w:num w:numId="3" w16cid:durableId="1249844868">
    <w:abstractNumId w:val="14"/>
  </w:num>
  <w:num w:numId="4" w16cid:durableId="1871257152">
    <w:abstractNumId w:val="15"/>
  </w:num>
  <w:num w:numId="5" w16cid:durableId="717513352">
    <w:abstractNumId w:val="22"/>
  </w:num>
  <w:num w:numId="6" w16cid:durableId="1906212109">
    <w:abstractNumId w:val="30"/>
  </w:num>
  <w:num w:numId="7" w16cid:durableId="1871215723">
    <w:abstractNumId w:val="11"/>
  </w:num>
  <w:num w:numId="8" w16cid:durableId="1982349158">
    <w:abstractNumId w:val="2"/>
  </w:num>
  <w:num w:numId="9" w16cid:durableId="11706860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8525530">
    <w:abstractNumId w:val="23"/>
  </w:num>
  <w:num w:numId="11" w16cid:durableId="1161459441">
    <w:abstractNumId w:val="20"/>
  </w:num>
  <w:num w:numId="12" w16cid:durableId="1723096037">
    <w:abstractNumId w:val="18"/>
  </w:num>
  <w:num w:numId="13" w16cid:durableId="1071856067">
    <w:abstractNumId w:val="7"/>
  </w:num>
  <w:num w:numId="14" w16cid:durableId="698244735">
    <w:abstractNumId w:val="16"/>
  </w:num>
  <w:num w:numId="15" w16cid:durableId="3448634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6"/>
  </w:num>
  <w:num w:numId="17" w16cid:durableId="16391191">
    <w:abstractNumId w:val="3"/>
  </w:num>
  <w:num w:numId="18" w16cid:durableId="1736125204">
    <w:abstractNumId w:val="25"/>
  </w:num>
  <w:num w:numId="19" w16cid:durableId="606422689">
    <w:abstractNumId w:val="24"/>
  </w:num>
  <w:num w:numId="20" w16cid:durableId="549417979">
    <w:abstractNumId w:val="12"/>
  </w:num>
  <w:num w:numId="21" w16cid:durableId="1423141180">
    <w:abstractNumId w:val="27"/>
  </w:num>
  <w:num w:numId="22" w16cid:durableId="216011283">
    <w:abstractNumId w:val="5"/>
  </w:num>
  <w:num w:numId="23" w16cid:durableId="977416582">
    <w:abstractNumId w:val="4"/>
  </w:num>
  <w:num w:numId="24" w16cid:durableId="229652673">
    <w:abstractNumId w:val="32"/>
  </w:num>
  <w:num w:numId="25" w16cid:durableId="152263208">
    <w:abstractNumId w:val="31"/>
  </w:num>
  <w:num w:numId="26" w16cid:durableId="956179372">
    <w:abstractNumId w:val="19"/>
  </w:num>
  <w:num w:numId="27" w16cid:durableId="2006933629">
    <w:abstractNumId w:val="29"/>
  </w:num>
  <w:num w:numId="28" w16cid:durableId="537276438">
    <w:abstractNumId w:val="33"/>
  </w:num>
  <w:num w:numId="29" w16cid:durableId="1828285429">
    <w:abstractNumId w:val="26"/>
  </w:num>
  <w:num w:numId="30" w16cid:durableId="1762801551">
    <w:abstractNumId w:val="17"/>
  </w:num>
  <w:num w:numId="31" w16cid:durableId="1642036330">
    <w:abstractNumId w:val="21"/>
  </w:num>
  <w:num w:numId="32" w16cid:durableId="1541287742">
    <w:abstractNumId w:val="13"/>
  </w:num>
  <w:num w:numId="33" w16cid:durableId="910115403">
    <w:abstractNumId w:val="28"/>
  </w:num>
  <w:num w:numId="34" w16cid:durableId="60407452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2806555">
    <w:abstractNumId w:val="10"/>
  </w:num>
  <w:num w:numId="36" w16cid:durableId="583926318">
    <w:abstractNumId w:val="9"/>
  </w:num>
  <w:num w:numId="37" w16cid:durableId="90638276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35B"/>
    <w:rsid w:val="00002500"/>
    <w:rsid w:val="000027DB"/>
    <w:rsid w:val="00002B26"/>
    <w:rsid w:val="00002CA5"/>
    <w:rsid w:val="00002F85"/>
    <w:rsid w:val="00002FC3"/>
    <w:rsid w:val="0000304C"/>
    <w:rsid w:val="0000342D"/>
    <w:rsid w:val="00003493"/>
    <w:rsid w:val="00003789"/>
    <w:rsid w:val="00003866"/>
    <w:rsid w:val="0000398F"/>
    <w:rsid w:val="00003BD3"/>
    <w:rsid w:val="00003BDC"/>
    <w:rsid w:val="00003CCF"/>
    <w:rsid w:val="00003DFE"/>
    <w:rsid w:val="00003F69"/>
    <w:rsid w:val="0000425F"/>
    <w:rsid w:val="000045B8"/>
    <w:rsid w:val="000046DC"/>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A87"/>
    <w:rsid w:val="00006D9A"/>
    <w:rsid w:val="00006E17"/>
    <w:rsid w:val="00006E26"/>
    <w:rsid w:val="00006EB5"/>
    <w:rsid w:val="00006F7C"/>
    <w:rsid w:val="00007398"/>
    <w:rsid w:val="000074FD"/>
    <w:rsid w:val="00007550"/>
    <w:rsid w:val="000076AF"/>
    <w:rsid w:val="00007AD6"/>
    <w:rsid w:val="00007E0A"/>
    <w:rsid w:val="00010007"/>
    <w:rsid w:val="00010046"/>
    <w:rsid w:val="00010206"/>
    <w:rsid w:val="00010464"/>
    <w:rsid w:val="000104B3"/>
    <w:rsid w:val="000104B5"/>
    <w:rsid w:val="00010655"/>
    <w:rsid w:val="000109AB"/>
    <w:rsid w:val="00010DE4"/>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8A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245"/>
    <w:rsid w:val="0002238E"/>
    <w:rsid w:val="000223DF"/>
    <w:rsid w:val="0002271D"/>
    <w:rsid w:val="0002291A"/>
    <w:rsid w:val="0002295C"/>
    <w:rsid w:val="00022DEC"/>
    <w:rsid w:val="00022E1A"/>
    <w:rsid w:val="0002335C"/>
    <w:rsid w:val="000233DC"/>
    <w:rsid w:val="00023631"/>
    <w:rsid w:val="000238F7"/>
    <w:rsid w:val="00023B78"/>
    <w:rsid w:val="00023B98"/>
    <w:rsid w:val="00023C35"/>
    <w:rsid w:val="00023E36"/>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842"/>
    <w:rsid w:val="0002697F"/>
    <w:rsid w:val="00026991"/>
    <w:rsid w:val="000269D0"/>
    <w:rsid w:val="00026A24"/>
    <w:rsid w:val="00026BC8"/>
    <w:rsid w:val="00026C0E"/>
    <w:rsid w:val="0002703A"/>
    <w:rsid w:val="0002716E"/>
    <w:rsid w:val="0002717F"/>
    <w:rsid w:val="0002744A"/>
    <w:rsid w:val="000275B6"/>
    <w:rsid w:val="000276A2"/>
    <w:rsid w:val="0002780B"/>
    <w:rsid w:val="00027902"/>
    <w:rsid w:val="000279AA"/>
    <w:rsid w:val="00027D71"/>
    <w:rsid w:val="0003008E"/>
    <w:rsid w:val="000302FE"/>
    <w:rsid w:val="0003055D"/>
    <w:rsid w:val="00030789"/>
    <w:rsid w:val="00030799"/>
    <w:rsid w:val="00030A57"/>
    <w:rsid w:val="00030B20"/>
    <w:rsid w:val="00030CA3"/>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162"/>
    <w:rsid w:val="00034284"/>
    <w:rsid w:val="00034595"/>
    <w:rsid w:val="00034835"/>
    <w:rsid w:val="00034AAF"/>
    <w:rsid w:val="00034F8D"/>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22"/>
    <w:rsid w:val="00036E3C"/>
    <w:rsid w:val="00037396"/>
    <w:rsid w:val="00037426"/>
    <w:rsid w:val="000374AC"/>
    <w:rsid w:val="000375C0"/>
    <w:rsid w:val="000377C0"/>
    <w:rsid w:val="00037864"/>
    <w:rsid w:val="000378B9"/>
    <w:rsid w:val="00037A0A"/>
    <w:rsid w:val="00037B85"/>
    <w:rsid w:val="00037B92"/>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4"/>
    <w:rsid w:val="00051117"/>
    <w:rsid w:val="000512D4"/>
    <w:rsid w:val="0005143D"/>
    <w:rsid w:val="00051656"/>
    <w:rsid w:val="00051A08"/>
    <w:rsid w:val="00051A65"/>
    <w:rsid w:val="00051ADD"/>
    <w:rsid w:val="00051DA5"/>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884"/>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54"/>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1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BDF"/>
    <w:rsid w:val="00061C8D"/>
    <w:rsid w:val="00061E40"/>
    <w:rsid w:val="000620EB"/>
    <w:rsid w:val="0006210B"/>
    <w:rsid w:val="00062239"/>
    <w:rsid w:val="00062250"/>
    <w:rsid w:val="0006225D"/>
    <w:rsid w:val="000623C6"/>
    <w:rsid w:val="0006253F"/>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7FC"/>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AFF"/>
    <w:rsid w:val="00074D02"/>
    <w:rsid w:val="00074E34"/>
    <w:rsid w:val="00074F08"/>
    <w:rsid w:val="00075121"/>
    <w:rsid w:val="00075514"/>
    <w:rsid w:val="000755D7"/>
    <w:rsid w:val="000755E4"/>
    <w:rsid w:val="000759A8"/>
    <w:rsid w:val="00075A1C"/>
    <w:rsid w:val="00075A76"/>
    <w:rsid w:val="00075F36"/>
    <w:rsid w:val="00075FD9"/>
    <w:rsid w:val="00076189"/>
    <w:rsid w:val="00076240"/>
    <w:rsid w:val="000763BE"/>
    <w:rsid w:val="00076457"/>
    <w:rsid w:val="00076611"/>
    <w:rsid w:val="00076669"/>
    <w:rsid w:val="00076810"/>
    <w:rsid w:val="00076A8D"/>
    <w:rsid w:val="00076B1D"/>
    <w:rsid w:val="00076F9C"/>
    <w:rsid w:val="00076FD3"/>
    <w:rsid w:val="0007712D"/>
    <w:rsid w:val="00077191"/>
    <w:rsid w:val="00077202"/>
    <w:rsid w:val="000772EC"/>
    <w:rsid w:val="0007749C"/>
    <w:rsid w:val="000774F6"/>
    <w:rsid w:val="00077877"/>
    <w:rsid w:val="000778F9"/>
    <w:rsid w:val="00077B8B"/>
    <w:rsid w:val="00077CD9"/>
    <w:rsid w:val="00080279"/>
    <w:rsid w:val="000804E0"/>
    <w:rsid w:val="00080990"/>
    <w:rsid w:val="00080991"/>
    <w:rsid w:val="00080D2C"/>
    <w:rsid w:val="00080E08"/>
    <w:rsid w:val="000810DC"/>
    <w:rsid w:val="000814CA"/>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1EA"/>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035"/>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878"/>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870"/>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4EB"/>
    <w:rsid w:val="000E0519"/>
    <w:rsid w:val="000E05F7"/>
    <w:rsid w:val="000E06F4"/>
    <w:rsid w:val="000E077C"/>
    <w:rsid w:val="000E09AA"/>
    <w:rsid w:val="000E09E6"/>
    <w:rsid w:val="000E0B09"/>
    <w:rsid w:val="000E0C70"/>
    <w:rsid w:val="000E0F1A"/>
    <w:rsid w:val="000E0F2E"/>
    <w:rsid w:val="000E14BF"/>
    <w:rsid w:val="000E1909"/>
    <w:rsid w:val="000E1948"/>
    <w:rsid w:val="000E1CD3"/>
    <w:rsid w:val="000E1EA0"/>
    <w:rsid w:val="000E240A"/>
    <w:rsid w:val="000E2488"/>
    <w:rsid w:val="000E26F7"/>
    <w:rsid w:val="000E2CFF"/>
    <w:rsid w:val="000E2D58"/>
    <w:rsid w:val="000E31EE"/>
    <w:rsid w:val="000E3240"/>
    <w:rsid w:val="000E35A3"/>
    <w:rsid w:val="000E35E4"/>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E7EB4"/>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1D7"/>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76F"/>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4C6"/>
    <w:rsid w:val="0010258B"/>
    <w:rsid w:val="001029AE"/>
    <w:rsid w:val="00102C09"/>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ACF"/>
    <w:rsid w:val="00105B23"/>
    <w:rsid w:val="0010614C"/>
    <w:rsid w:val="0010631C"/>
    <w:rsid w:val="0010644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CC"/>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80A"/>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70"/>
    <w:rsid w:val="001308A3"/>
    <w:rsid w:val="001309D3"/>
    <w:rsid w:val="00130DDE"/>
    <w:rsid w:val="00130E1D"/>
    <w:rsid w:val="00131085"/>
    <w:rsid w:val="001312CD"/>
    <w:rsid w:val="001312D7"/>
    <w:rsid w:val="0013188B"/>
    <w:rsid w:val="001318AC"/>
    <w:rsid w:val="00131F14"/>
    <w:rsid w:val="00131F2F"/>
    <w:rsid w:val="00131FD2"/>
    <w:rsid w:val="00132278"/>
    <w:rsid w:val="0013227D"/>
    <w:rsid w:val="00132306"/>
    <w:rsid w:val="001323CF"/>
    <w:rsid w:val="0013259E"/>
    <w:rsid w:val="00132928"/>
    <w:rsid w:val="00132D80"/>
    <w:rsid w:val="00132E23"/>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66B"/>
    <w:rsid w:val="001367D1"/>
    <w:rsid w:val="001367F1"/>
    <w:rsid w:val="00136918"/>
    <w:rsid w:val="00136BE4"/>
    <w:rsid w:val="00136CE5"/>
    <w:rsid w:val="001372E2"/>
    <w:rsid w:val="0013735E"/>
    <w:rsid w:val="00137413"/>
    <w:rsid w:val="00137949"/>
    <w:rsid w:val="00137B83"/>
    <w:rsid w:val="00137C4C"/>
    <w:rsid w:val="00137FB3"/>
    <w:rsid w:val="00140054"/>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CDA"/>
    <w:rsid w:val="00143D49"/>
    <w:rsid w:val="00143D76"/>
    <w:rsid w:val="001440C8"/>
    <w:rsid w:val="001442BC"/>
    <w:rsid w:val="00144326"/>
    <w:rsid w:val="00144455"/>
    <w:rsid w:val="00144600"/>
    <w:rsid w:val="001447A4"/>
    <w:rsid w:val="00144A21"/>
    <w:rsid w:val="00144CDA"/>
    <w:rsid w:val="00145152"/>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0C"/>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E74"/>
    <w:rsid w:val="00157FA0"/>
    <w:rsid w:val="00160369"/>
    <w:rsid w:val="00160403"/>
    <w:rsid w:val="0016048C"/>
    <w:rsid w:val="001604E9"/>
    <w:rsid w:val="00160B7A"/>
    <w:rsid w:val="00160C5A"/>
    <w:rsid w:val="00160D93"/>
    <w:rsid w:val="001613A2"/>
    <w:rsid w:val="001614AC"/>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7B"/>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71F"/>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3E90"/>
    <w:rsid w:val="001742DB"/>
    <w:rsid w:val="00174570"/>
    <w:rsid w:val="001747A7"/>
    <w:rsid w:val="0017488A"/>
    <w:rsid w:val="00174D1F"/>
    <w:rsid w:val="0017510F"/>
    <w:rsid w:val="001751AA"/>
    <w:rsid w:val="00175336"/>
    <w:rsid w:val="001753CC"/>
    <w:rsid w:val="00175569"/>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0FFA"/>
    <w:rsid w:val="00181405"/>
    <w:rsid w:val="00181622"/>
    <w:rsid w:val="00181A5E"/>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A14"/>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0DF5"/>
    <w:rsid w:val="00191232"/>
    <w:rsid w:val="001916A1"/>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24D"/>
    <w:rsid w:val="00193311"/>
    <w:rsid w:val="0019343D"/>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5FD6"/>
    <w:rsid w:val="00196317"/>
    <w:rsid w:val="0019634F"/>
    <w:rsid w:val="00196419"/>
    <w:rsid w:val="001969BB"/>
    <w:rsid w:val="00196B54"/>
    <w:rsid w:val="00196B76"/>
    <w:rsid w:val="00196FCB"/>
    <w:rsid w:val="00197022"/>
    <w:rsid w:val="00197147"/>
    <w:rsid w:val="00197177"/>
    <w:rsid w:val="001975FA"/>
    <w:rsid w:val="00197BD9"/>
    <w:rsid w:val="00197CD7"/>
    <w:rsid w:val="00197D1B"/>
    <w:rsid w:val="001A0259"/>
    <w:rsid w:val="001A02F5"/>
    <w:rsid w:val="001A0361"/>
    <w:rsid w:val="001A08AD"/>
    <w:rsid w:val="001A091C"/>
    <w:rsid w:val="001A0926"/>
    <w:rsid w:val="001A09BE"/>
    <w:rsid w:val="001A0C5D"/>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A2D"/>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BD"/>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1E8E"/>
    <w:rsid w:val="001B2219"/>
    <w:rsid w:val="001B22DC"/>
    <w:rsid w:val="001B2393"/>
    <w:rsid w:val="001B2779"/>
    <w:rsid w:val="001B2A03"/>
    <w:rsid w:val="001B2A96"/>
    <w:rsid w:val="001B2BCD"/>
    <w:rsid w:val="001B2D47"/>
    <w:rsid w:val="001B2FAD"/>
    <w:rsid w:val="001B3001"/>
    <w:rsid w:val="001B309C"/>
    <w:rsid w:val="001B336E"/>
    <w:rsid w:val="001B3408"/>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5CFB"/>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B7F38"/>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42"/>
    <w:rsid w:val="001C5477"/>
    <w:rsid w:val="001C57AA"/>
    <w:rsid w:val="001C5955"/>
    <w:rsid w:val="001C59B6"/>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C7A57"/>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BB2"/>
    <w:rsid w:val="001D4DED"/>
    <w:rsid w:val="001D4FD5"/>
    <w:rsid w:val="001D5111"/>
    <w:rsid w:val="001D51B7"/>
    <w:rsid w:val="001D51BF"/>
    <w:rsid w:val="001D5315"/>
    <w:rsid w:val="001D541C"/>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6"/>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5D08"/>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9D5"/>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2D8E"/>
    <w:rsid w:val="001F3077"/>
    <w:rsid w:val="001F336C"/>
    <w:rsid w:val="001F35F3"/>
    <w:rsid w:val="001F3601"/>
    <w:rsid w:val="001F38E0"/>
    <w:rsid w:val="001F398F"/>
    <w:rsid w:val="001F3E7E"/>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584"/>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E12"/>
    <w:rsid w:val="002011CC"/>
    <w:rsid w:val="00201237"/>
    <w:rsid w:val="0020126E"/>
    <w:rsid w:val="002013A4"/>
    <w:rsid w:val="00201433"/>
    <w:rsid w:val="002014BD"/>
    <w:rsid w:val="002016B7"/>
    <w:rsid w:val="00201729"/>
    <w:rsid w:val="002017C0"/>
    <w:rsid w:val="00201E5D"/>
    <w:rsid w:val="0020206F"/>
    <w:rsid w:val="002023BD"/>
    <w:rsid w:val="00202A2F"/>
    <w:rsid w:val="00202A80"/>
    <w:rsid w:val="00202C1D"/>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95F"/>
    <w:rsid w:val="00212DB8"/>
    <w:rsid w:val="00212E6F"/>
    <w:rsid w:val="0021311B"/>
    <w:rsid w:val="00213503"/>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CEF"/>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6D74"/>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1C29"/>
    <w:rsid w:val="0023241D"/>
    <w:rsid w:val="002324FC"/>
    <w:rsid w:val="00232766"/>
    <w:rsid w:val="00232956"/>
    <w:rsid w:val="00232ADC"/>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269"/>
    <w:rsid w:val="00235392"/>
    <w:rsid w:val="002357DD"/>
    <w:rsid w:val="002358A0"/>
    <w:rsid w:val="00235907"/>
    <w:rsid w:val="00235DC0"/>
    <w:rsid w:val="00235F44"/>
    <w:rsid w:val="00236000"/>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2E5"/>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AA6"/>
    <w:rsid w:val="00246B4E"/>
    <w:rsid w:val="00246BF4"/>
    <w:rsid w:val="00246CF5"/>
    <w:rsid w:val="00247371"/>
    <w:rsid w:val="0024774C"/>
    <w:rsid w:val="00247789"/>
    <w:rsid w:val="00247A0A"/>
    <w:rsid w:val="00247D61"/>
    <w:rsid w:val="0025005F"/>
    <w:rsid w:val="00250292"/>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556"/>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9E"/>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885"/>
    <w:rsid w:val="00272ADA"/>
    <w:rsid w:val="00272D9C"/>
    <w:rsid w:val="00273397"/>
    <w:rsid w:val="00273891"/>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779"/>
    <w:rsid w:val="002767AA"/>
    <w:rsid w:val="00276A3F"/>
    <w:rsid w:val="00276AC2"/>
    <w:rsid w:val="00276D3A"/>
    <w:rsid w:val="00276DEB"/>
    <w:rsid w:val="002770E4"/>
    <w:rsid w:val="00277298"/>
    <w:rsid w:val="002773C3"/>
    <w:rsid w:val="002776FA"/>
    <w:rsid w:val="00277703"/>
    <w:rsid w:val="002777F7"/>
    <w:rsid w:val="0027787D"/>
    <w:rsid w:val="0027793E"/>
    <w:rsid w:val="00277983"/>
    <w:rsid w:val="002779CF"/>
    <w:rsid w:val="00277A26"/>
    <w:rsid w:val="00277B66"/>
    <w:rsid w:val="00277D01"/>
    <w:rsid w:val="00277E3D"/>
    <w:rsid w:val="00277F65"/>
    <w:rsid w:val="002800C6"/>
    <w:rsid w:val="00280365"/>
    <w:rsid w:val="002805A1"/>
    <w:rsid w:val="002805CF"/>
    <w:rsid w:val="0028068D"/>
    <w:rsid w:val="00280731"/>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41"/>
    <w:rsid w:val="00283FE6"/>
    <w:rsid w:val="00284345"/>
    <w:rsid w:val="0028460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A2F"/>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68B"/>
    <w:rsid w:val="00295718"/>
    <w:rsid w:val="00295749"/>
    <w:rsid w:val="002959F8"/>
    <w:rsid w:val="00295D50"/>
    <w:rsid w:val="00296122"/>
    <w:rsid w:val="002961D1"/>
    <w:rsid w:val="00296287"/>
    <w:rsid w:val="002963F3"/>
    <w:rsid w:val="00296521"/>
    <w:rsid w:val="00296592"/>
    <w:rsid w:val="0029679D"/>
    <w:rsid w:val="0029681A"/>
    <w:rsid w:val="00296AE9"/>
    <w:rsid w:val="00296CFB"/>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EF4"/>
    <w:rsid w:val="002A1F4B"/>
    <w:rsid w:val="002A208D"/>
    <w:rsid w:val="002A21BC"/>
    <w:rsid w:val="002A2218"/>
    <w:rsid w:val="002A2F6E"/>
    <w:rsid w:val="002A3069"/>
    <w:rsid w:val="002A3185"/>
    <w:rsid w:val="002A31B4"/>
    <w:rsid w:val="002A3581"/>
    <w:rsid w:val="002A358E"/>
    <w:rsid w:val="002A36CD"/>
    <w:rsid w:val="002A37FA"/>
    <w:rsid w:val="002A386B"/>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516"/>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287"/>
    <w:rsid w:val="002C3838"/>
    <w:rsid w:val="002C3E14"/>
    <w:rsid w:val="002C3F62"/>
    <w:rsid w:val="002C4432"/>
    <w:rsid w:val="002C474D"/>
    <w:rsid w:val="002C4796"/>
    <w:rsid w:val="002C4BBB"/>
    <w:rsid w:val="002C5134"/>
    <w:rsid w:val="002C52A1"/>
    <w:rsid w:val="002C53D0"/>
    <w:rsid w:val="002C5512"/>
    <w:rsid w:val="002C5578"/>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C8F"/>
    <w:rsid w:val="002D6D00"/>
    <w:rsid w:val="002D6D8E"/>
    <w:rsid w:val="002D70F5"/>
    <w:rsid w:val="002D7600"/>
    <w:rsid w:val="002D7636"/>
    <w:rsid w:val="002D76F6"/>
    <w:rsid w:val="002D77D0"/>
    <w:rsid w:val="002D7995"/>
    <w:rsid w:val="002D79A9"/>
    <w:rsid w:val="002D7A79"/>
    <w:rsid w:val="002D7CC8"/>
    <w:rsid w:val="002D7CFA"/>
    <w:rsid w:val="002E011F"/>
    <w:rsid w:val="002E059A"/>
    <w:rsid w:val="002E05C4"/>
    <w:rsid w:val="002E0697"/>
    <w:rsid w:val="002E06A6"/>
    <w:rsid w:val="002E06DD"/>
    <w:rsid w:val="002E07F2"/>
    <w:rsid w:val="002E0E43"/>
    <w:rsid w:val="002E114C"/>
    <w:rsid w:val="002E183A"/>
    <w:rsid w:val="002E1A13"/>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3E87"/>
    <w:rsid w:val="002E49B4"/>
    <w:rsid w:val="002E4B95"/>
    <w:rsid w:val="002E4BF2"/>
    <w:rsid w:val="002E4E15"/>
    <w:rsid w:val="002E4F09"/>
    <w:rsid w:val="002E568F"/>
    <w:rsid w:val="002E5C17"/>
    <w:rsid w:val="002E5F73"/>
    <w:rsid w:val="002E6225"/>
    <w:rsid w:val="002E626C"/>
    <w:rsid w:val="002E6501"/>
    <w:rsid w:val="002E650C"/>
    <w:rsid w:val="002E68B7"/>
    <w:rsid w:val="002E6E39"/>
    <w:rsid w:val="002E7123"/>
    <w:rsid w:val="002E724F"/>
    <w:rsid w:val="002E7A9A"/>
    <w:rsid w:val="002E7BB7"/>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BB7"/>
    <w:rsid w:val="002F2D96"/>
    <w:rsid w:val="002F3592"/>
    <w:rsid w:val="002F3610"/>
    <w:rsid w:val="002F38D5"/>
    <w:rsid w:val="002F39E0"/>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6F8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1E13"/>
    <w:rsid w:val="003020AC"/>
    <w:rsid w:val="0030215E"/>
    <w:rsid w:val="0030229E"/>
    <w:rsid w:val="003022B7"/>
    <w:rsid w:val="003025A3"/>
    <w:rsid w:val="00302656"/>
    <w:rsid w:val="003026F7"/>
    <w:rsid w:val="00302836"/>
    <w:rsid w:val="0030294E"/>
    <w:rsid w:val="00302DF0"/>
    <w:rsid w:val="00302DFE"/>
    <w:rsid w:val="00302FF9"/>
    <w:rsid w:val="003030FC"/>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00C"/>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63E"/>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1FBC"/>
    <w:rsid w:val="003220F2"/>
    <w:rsid w:val="003229C3"/>
    <w:rsid w:val="00322B54"/>
    <w:rsid w:val="00322E75"/>
    <w:rsid w:val="00322FBD"/>
    <w:rsid w:val="00323151"/>
    <w:rsid w:val="003233E0"/>
    <w:rsid w:val="00323472"/>
    <w:rsid w:val="003236E5"/>
    <w:rsid w:val="00323854"/>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76A"/>
    <w:rsid w:val="003268F7"/>
    <w:rsid w:val="00326A51"/>
    <w:rsid w:val="00326AA0"/>
    <w:rsid w:val="00326BE0"/>
    <w:rsid w:val="00326E54"/>
    <w:rsid w:val="00327110"/>
    <w:rsid w:val="003272B3"/>
    <w:rsid w:val="003274A7"/>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C3D"/>
    <w:rsid w:val="00331DC1"/>
    <w:rsid w:val="00331EC6"/>
    <w:rsid w:val="0033287B"/>
    <w:rsid w:val="00332A68"/>
    <w:rsid w:val="00332AA5"/>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6F11"/>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2E8"/>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A3"/>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7B7"/>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4E5"/>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22"/>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AA9"/>
    <w:rsid w:val="00360BBC"/>
    <w:rsid w:val="00360E1B"/>
    <w:rsid w:val="0036113F"/>
    <w:rsid w:val="0036114F"/>
    <w:rsid w:val="0036173C"/>
    <w:rsid w:val="003617E5"/>
    <w:rsid w:val="00361CF0"/>
    <w:rsid w:val="00361D59"/>
    <w:rsid w:val="003620F8"/>
    <w:rsid w:val="0036228B"/>
    <w:rsid w:val="003628EB"/>
    <w:rsid w:val="00362DE0"/>
    <w:rsid w:val="00362E47"/>
    <w:rsid w:val="00362F3A"/>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1B3"/>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4EAF"/>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B5B"/>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6A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14"/>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6A0"/>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D43"/>
    <w:rsid w:val="003B5F3D"/>
    <w:rsid w:val="003B6198"/>
    <w:rsid w:val="003B61AF"/>
    <w:rsid w:val="003B66C8"/>
    <w:rsid w:val="003B697E"/>
    <w:rsid w:val="003B699A"/>
    <w:rsid w:val="003B6CDC"/>
    <w:rsid w:val="003B743E"/>
    <w:rsid w:val="003B744D"/>
    <w:rsid w:val="003B7B8E"/>
    <w:rsid w:val="003B7DE6"/>
    <w:rsid w:val="003B7E1D"/>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4E9"/>
    <w:rsid w:val="003C25AA"/>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A3A"/>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151"/>
    <w:rsid w:val="003D520E"/>
    <w:rsid w:val="003D550F"/>
    <w:rsid w:val="003D564D"/>
    <w:rsid w:val="003D57E1"/>
    <w:rsid w:val="003D5D1B"/>
    <w:rsid w:val="003D5DD7"/>
    <w:rsid w:val="003D5E11"/>
    <w:rsid w:val="003D5F3D"/>
    <w:rsid w:val="003D629A"/>
    <w:rsid w:val="003D62BD"/>
    <w:rsid w:val="003D6411"/>
    <w:rsid w:val="003D64A1"/>
    <w:rsid w:val="003D686A"/>
    <w:rsid w:val="003D68C4"/>
    <w:rsid w:val="003D6C05"/>
    <w:rsid w:val="003D6CE6"/>
    <w:rsid w:val="003D6DBD"/>
    <w:rsid w:val="003D6DBE"/>
    <w:rsid w:val="003D7458"/>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AC"/>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0D6"/>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AAA"/>
    <w:rsid w:val="003F2C0F"/>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181"/>
    <w:rsid w:val="00400431"/>
    <w:rsid w:val="004004C5"/>
    <w:rsid w:val="0040051D"/>
    <w:rsid w:val="0040076D"/>
    <w:rsid w:val="0040089D"/>
    <w:rsid w:val="00400E57"/>
    <w:rsid w:val="00401006"/>
    <w:rsid w:val="00401160"/>
    <w:rsid w:val="004018A4"/>
    <w:rsid w:val="00401D0F"/>
    <w:rsid w:val="00401D1F"/>
    <w:rsid w:val="00401E44"/>
    <w:rsid w:val="00401EF9"/>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9A3"/>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393"/>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397"/>
    <w:rsid w:val="004174A8"/>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66C"/>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3F91"/>
    <w:rsid w:val="00424227"/>
    <w:rsid w:val="00424418"/>
    <w:rsid w:val="00424469"/>
    <w:rsid w:val="0042453D"/>
    <w:rsid w:val="00424553"/>
    <w:rsid w:val="00424633"/>
    <w:rsid w:val="004246C4"/>
    <w:rsid w:val="004246FC"/>
    <w:rsid w:val="00424CE6"/>
    <w:rsid w:val="00424E0A"/>
    <w:rsid w:val="00424E68"/>
    <w:rsid w:val="00424F6B"/>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D46"/>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9B9"/>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74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A7C"/>
    <w:rsid w:val="00434BD3"/>
    <w:rsid w:val="00434C4E"/>
    <w:rsid w:val="00434D23"/>
    <w:rsid w:val="00434EC0"/>
    <w:rsid w:val="00435009"/>
    <w:rsid w:val="00435174"/>
    <w:rsid w:val="004356AA"/>
    <w:rsid w:val="004357A9"/>
    <w:rsid w:val="004359B1"/>
    <w:rsid w:val="00435EA7"/>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764"/>
    <w:rsid w:val="00444A44"/>
    <w:rsid w:val="00444AAB"/>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76C"/>
    <w:rsid w:val="00460C6C"/>
    <w:rsid w:val="00461083"/>
    <w:rsid w:val="00461106"/>
    <w:rsid w:val="00461343"/>
    <w:rsid w:val="0046185B"/>
    <w:rsid w:val="00461AA0"/>
    <w:rsid w:val="00461AAC"/>
    <w:rsid w:val="00461CB9"/>
    <w:rsid w:val="00461E50"/>
    <w:rsid w:val="00461ED7"/>
    <w:rsid w:val="0046215B"/>
    <w:rsid w:val="00462200"/>
    <w:rsid w:val="004626CF"/>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5E5"/>
    <w:rsid w:val="00470836"/>
    <w:rsid w:val="0047119C"/>
    <w:rsid w:val="0047125A"/>
    <w:rsid w:val="0047131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66"/>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9B4"/>
    <w:rsid w:val="00492FAB"/>
    <w:rsid w:val="00493773"/>
    <w:rsid w:val="00493819"/>
    <w:rsid w:val="0049384D"/>
    <w:rsid w:val="00493973"/>
    <w:rsid w:val="004939B5"/>
    <w:rsid w:val="00493BB7"/>
    <w:rsid w:val="00493C08"/>
    <w:rsid w:val="00493D7A"/>
    <w:rsid w:val="004941C3"/>
    <w:rsid w:val="0049455D"/>
    <w:rsid w:val="004949D8"/>
    <w:rsid w:val="00494D6A"/>
    <w:rsid w:val="0049509E"/>
    <w:rsid w:val="00495215"/>
    <w:rsid w:val="004952D8"/>
    <w:rsid w:val="00495779"/>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213"/>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04D"/>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A33"/>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B4"/>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95"/>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495"/>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DFD"/>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A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A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4E6"/>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EA7"/>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6C4"/>
    <w:rsid w:val="00512821"/>
    <w:rsid w:val="005128FF"/>
    <w:rsid w:val="00512AFC"/>
    <w:rsid w:val="00512E2E"/>
    <w:rsid w:val="00512FE6"/>
    <w:rsid w:val="00513069"/>
    <w:rsid w:val="0051308C"/>
    <w:rsid w:val="0051314D"/>
    <w:rsid w:val="005133FA"/>
    <w:rsid w:val="005139A3"/>
    <w:rsid w:val="005139B6"/>
    <w:rsid w:val="005139E9"/>
    <w:rsid w:val="00513CAF"/>
    <w:rsid w:val="00513D6F"/>
    <w:rsid w:val="00513EB7"/>
    <w:rsid w:val="00514275"/>
    <w:rsid w:val="00514629"/>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9A9"/>
    <w:rsid w:val="00516FB8"/>
    <w:rsid w:val="00516FDA"/>
    <w:rsid w:val="00517016"/>
    <w:rsid w:val="005174C2"/>
    <w:rsid w:val="00517810"/>
    <w:rsid w:val="00517838"/>
    <w:rsid w:val="00517957"/>
    <w:rsid w:val="00517A4A"/>
    <w:rsid w:val="00517A73"/>
    <w:rsid w:val="00517C32"/>
    <w:rsid w:val="00517C51"/>
    <w:rsid w:val="00517D00"/>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3F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208"/>
    <w:rsid w:val="005313A6"/>
    <w:rsid w:val="005313A8"/>
    <w:rsid w:val="005314BD"/>
    <w:rsid w:val="0053164D"/>
    <w:rsid w:val="005317F3"/>
    <w:rsid w:val="00531CEB"/>
    <w:rsid w:val="00531DFA"/>
    <w:rsid w:val="00531EB2"/>
    <w:rsid w:val="00532071"/>
    <w:rsid w:val="005327D8"/>
    <w:rsid w:val="005328D8"/>
    <w:rsid w:val="0053290F"/>
    <w:rsid w:val="00532A6C"/>
    <w:rsid w:val="00532BEC"/>
    <w:rsid w:val="00532D6E"/>
    <w:rsid w:val="00532ED6"/>
    <w:rsid w:val="00533149"/>
    <w:rsid w:val="0053344D"/>
    <w:rsid w:val="005334D7"/>
    <w:rsid w:val="005335F1"/>
    <w:rsid w:val="00533878"/>
    <w:rsid w:val="005338B2"/>
    <w:rsid w:val="0053390D"/>
    <w:rsid w:val="00533AE2"/>
    <w:rsid w:val="00533AFD"/>
    <w:rsid w:val="00533BBA"/>
    <w:rsid w:val="00533BFF"/>
    <w:rsid w:val="00533F1F"/>
    <w:rsid w:val="00533F57"/>
    <w:rsid w:val="00533FED"/>
    <w:rsid w:val="00534408"/>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6CB2"/>
    <w:rsid w:val="005370BD"/>
    <w:rsid w:val="0053731A"/>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1E5A"/>
    <w:rsid w:val="00542417"/>
    <w:rsid w:val="00542418"/>
    <w:rsid w:val="005425A3"/>
    <w:rsid w:val="00542750"/>
    <w:rsid w:val="00542818"/>
    <w:rsid w:val="005429D9"/>
    <w:rsid w:val="00542AB0"/>
    <w:rsid w:val="00542B94"/>
    <w:rsid w:val="00542CF0"/>
    <w:rsid w:val="00542DA8"/>
    <w:rsid w:val="00543018"/>
    <w:rsid w:val="0054302F"/>
    <w:rsid w:val="005432D0"/>
    <w:rsid w:val="00543371"/>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C54"/>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07"/>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2F"/>
    <w:rsid w:val="00550D62"/>
    <w:rsid w:val="00550FAA"/>
    <w:rsid w:val="00550FC3"/>
    <w:rsid w:val="00550FF2"/>
    <w:rsid w:val="005511A3"/>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7F8"/>
    <w:rsid w:val="00560886"/>
    <w:rsid w:val="00560BDB"/>
    <w:rsid w:val="00560BDE"/>
    <w:rsid w:val="00560F4D"/>
    <w:rsid w:val="00560FA5"/>
    <w:rsid w:val="00561550"/>
    <w:rsid w:val="00561636"/>
    <w:rsid w:val="0056170B"/>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980"/>
    <w:rsid w:val="00565AC7"/>
    <w:rsid w:val="00565BDC"/>
    <w:rsid w:val="00565C74"/>
    <w:rsid w:val="00565E7F"/>
    <w:rsid w:val="00565F0A"/>
    <w:rsid w:val="00565FDB"/>
    <w:rsid w:val="00566247"/>
    <w:rsid w:val="005662AC"/>
    <w:rsid w:val="005667DB"/>
    <w:rsid w:val="005669FD"/>
    <w:rsid w:val="00566BFE"/>
    <w:rsid w:val="00566C4C"/>
    <w:rsid w:val="00566E56"/>
    <w:rsid w:val="00566FC7"/>
    <w:rsid w:val="00567030"/>
    <w:rsid w:val="00567036"/>
    <w:rsid w:val="00567131"/>
    <w:rsid w:val="00567276"/>
    <w:rsid w:val="005676E7"/>
    <w:rsid w:val="0056774C"/>
    <w:rsid w:val="00567794"/>
    <w:rsid w:val="005678DC"/>
    <w:rsid w:val="00567965"/>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34"/>
    <w:rsid w:val="00573F6B"/>
    <w:rsid w:val="005740EE"/>
    <w:rsid w:val="005743A5"/>
    <w:rsid w:val="00574484"/>
    <w:rsid w:val="005747A7"/>
    <w:rsid w:val="00574818"/>
    <w:rsid w:val="0057497D"/>
    <w:rsid w:val="005749C6"/>
    <w:rsid w:val="00574AAB"/>
    <w:rsid w:val="00574AD2"/>
    <w:rsid w:val="00574C68"/>
    <w:rsid w:val="00574ECD"/>
    <w:rsid w:val="005753E5"/>
    <w:rsid w:val="005754C5"/>
    <w:rsid w:val="00575687"/>
    <w:rsid w:val="00575780"/>
    <w:rsid w:val="00575B38"/>
    <w:rsid w:val="00575CEE"/>
    <w:rsid w:val="00575E47"/>
    <w:rsid w:val="00575F73"/>
    <w:rsid w:val="00575F78"/>
    <w:rsid w:val="00576010"/>
    <w:rsid w:val="00576172"/>
    <w:rsid w:val="0057619D"/>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8FD"/>
    <w:rsid w:val="00587A66"/>
    <w:rsid w:val="00587AE7"/>
    <w:rsid w:val="00587E74"/>
    <w:rsid w:val="0059007D"/>
    <w:rsid w:val="0059025C"/>
    <w:rsid w:val="005904ED"/>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6C1"/>
    <w:rsid w:val="00594919"/>
    <w:rsid w:val="00594B0A"/>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D33"/>
    <w:rsid w:val="005A0E46"/>
    <w:rsid w:val="005A0EF6"/>
    <w:rsid w:val="005A0EFA"/>
    <w:rsid w:val="005A1137"/>
    <w:rsid w:val="005A1399"/>
    <w:rsid w:val="005A13BB"/>
    <w:rsid w:val="005A13C2"/>
    <w:rsid w:val="005A1639"/>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01"/>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B2"/>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04"/>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12"/>
    <w:rsid w:val="005B3E91"/>
    <w:rsid w:val="005B40A4"/>
    <w:rsid w:val="005B422E"/>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77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303"/>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470"/>
    <w:rsid w:val="005D253B"/>
    <w:rsid w:val="005D2647"/>
    <w:rsid w:val="005D2A14"/>
    <w:rsid w:val="005D2B07"/>
    <w:rsid w:val="005D2BBC"/>
    <w:rsid w:val="005D2C63"/>
    <w:rsid w:val="005D2C8E"/>
    <w:rsid w:val="005D2F0D"/>
    <w:rsid w:val="005D311F"/>
    <w:rsid w:val="005D33BD"/>
    <w:rsid w:val="005D373E"/>
    <w:rsid w:val="005D3E55"/>
    <w:rsid w:val="005D3FA2"/>
    <w:rsid w:val="005D4121"/>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9A7"/>
    <w:rsid w:val="005F0B21"/>
    <w:rsid w:val="005F0BCE"/>
    <w:rsid w:val="005F0CB0"/>
    <w:rsid w:val="005F0D0D"/>
    <w:rsid w:val="005F0E2C"/>
    <w:rsid w:val="005F1385"/>
    <w:rsid w:val="005F1411"/>
    <w:rsid w:val="005F1503"/>
    <w:rsid w:val="005F15B2"/>
    <w:rsid w:val="005F198F"/>
    <w:rsid w:val="005F1C03"/>
    <w:rsid w:val="005F22C9"/>
    <w:rsid w:val="005F23B6"/>
    <w:rsid w:val="005F2492"/>
    <w:rsid w:val="005F2612"/>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81"/>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57"/>
    <w:rsid w:val="00603CD9"/>
    <w:rsid w:val="00603D02"/>
    <w:rsid w:val="00603D60"/>
    <w:rsid w:val="00603E05"/>
    <w:rsid w:val="00603EF0"/>
    <w:rsid w:val="006040D0"/>
    <w:rsid w:val="006044DB"/>
    <w:rsid w:val="00604B18"/>
    <w:rsid w:val="00604E33"/>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07D9B"/>
    <w:rsid w:val="0061009B"/>
    <w:rsid w:val="006101B8"/>
    <w:rsid w:val="00610267"/>
    <w:rsid w:val="00610392"/>
    <w:rsid w:val="00610394"/>
    <w:rsid w:val="006104DD"/>
    <w:rsid w:val="00610501"/>
    <w:rsid w:val="00610747"/>
    <w:rsid w:val="00610809"/>
    <w:rsid w:val="00610875"/>
    <w:rsid w:val="006108DA"/>
    <w:rsid w:val="006109CA"/>
    <w:rsid w:val="00610AC7"/>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2CA"/>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CAD"/>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501"/>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30"/>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B3"/>
    <w:rsid w:val="006363C1"/>
    <w:rsid w:val="00636774"/>
    <w:rsid w:val="006368EA"/>
    <w:rsid w:val="00636925"/>
    <w:rsid w:val="00636A6D"/>
    <w:rsid w:val="00636D34"/>
    <w:rsid w:val="00636D85"/>
    <w:rsid w:val="00636F00"/>
    <w:rsid w:val="006372EB"/>
    <w:rsid w:val="00637714"/>
    <w:rsid w:val="00637B7A"/>
    <w:rsid w:val="00637FFD"/>
    <w:rsid w:val="006406AC"/>
    <w:rsid w:val="006407EE"/>
    <w:rsid w:val="00640A16"/>
    <w:rsid w:val="00640C4C"/>
    <w:rsid w:val="00640E6A"/>
    <w:rsid w:val="00640EAC"/>
    <w:rsid w:val="00641181"/>
    <w:rsid w:val="006413F3"/>
    <w:rsid w:val="0064163A"/>
    <w:rsid w:val="00641854"/>
    <w:rsid w:val="006418C7"/>
    <w:rsid w:val="00642076"/>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021"/>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74"/>
    <w:rsid w:val="006545AA"/>
    <w:rsid w:val="00654635"/>
    <w:rsid w:val="00654671"/>
    <w:rsid w:val="006549BC"/>
    <w:rsid w:val="00654C27"/>
    <w:rsid w:val="00654ED4"/>
    <w:rsid w:val="006550CC"/>
    <w:rsid w:val="00655162"/>
    <w:rsid w:val="00655761"/>
    <w:rsid w:val="006559B9"/>
    <w:rsid w:val="00655F69"/>
    <w:rsid w:val="00656131"/>
    <w:rsid w:val="00656765"/>
    <w:rsid w:val="0065676D"/>
    <w:rsid w:val="006567E3"/>
    <w:rsid w:val="00656AB1"/>
    <w:rsid w:val="00656B66"/>
    <w:rsid w:val="00656E55"/>
    <w:rsid w:val="00656F0A"/>
    <w:rsid w:val="006570E0"/>
    <w:rsid w:val="00657805"/>
    <w:rsid w:val="00657892"/>
    <w:rsid w:val="006578A5"/>
    <w:rsid w:val="00657C56"/>
    <w:rsid w:val="00657CA8"/>
    <w:rsid w:val="00657F81"/>
    <w:rsid w:val="006600C3"/>
    <w:rsid w:val="00660907"/>
    <w:rsid w:val="00660A0E"/>
    <w:rsid w:val="00660AB3"/>
    <w:rsid w:val="00660CD5"/>
    <w:rsid w:val="00660EB3"/>
    <w:rsid w:val="006611A2"/>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B21"/>
    <w:rsid w:val="00674FEF"/>
    <w:rsid w:val="00675350"/>
    <w:rsid w:val="006753BF"/>
    <w:rsid w:val="00675414"/>
    <w:rsid w:val="0067549A"/>
    <w:rsid w:val="006756FF"/>
    <w:rsid w:val="0067571D"/>
    <w:rsid w:val="00675827"/>
    <w:rsid w:val="006758FA"/>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3E79"/>
    <w:rsid w:val="006840BD"/>
    <w:rsid w:val="00684325"/>
    <w:rsid w:val="0068439C"/>
    <w:rsid w:val="0068450D"/>
    <w:rsid w:val="00684760"/>
    <w:rsid w:val="006847F0"/>
    <w:rsid w:val="0068482E"/>
    <w:rsid w:val="0068483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639"/>
    <w:rsid w:val="00692705"/>
    <w:rsid w:val="00692A4B"/>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3B9"/>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099"/>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5CA"/>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65D"/>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841"/>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A66"/>
    <w:rsid w:val="006C0F7A"/>
    <w:rsid w:val="006C1017"/>
    <w:rsid w:val="006C11F0"/>
    <w:rsid w:val="006C12CF"/>
    <w:rsid w:val="006C1406"/>
    <w:rsid w:val="006C15E5"/>
    <w:rsid w:val="006C17B4"/>
    <w:rsid w:val="006C18AB"/>
    <w:rsid w:val="006C1B4A"/>
    <w:rsid w:val="006C1FD5"/>
    <w:rsid w:val="006C2687"/>
    <w:rsid w:val="006C2844"/>
    <w:rsid w:val="006C2952"/>
    <w:rsid w:val="006C2CC3"/>
    <w:rsid w:val="006C3007"/>
    <w:rsid w:val="006C31C1"/>
    <w:rsid w:val="006C34C4"/>
    <w:rsid w:val="006C354C"/>
    <w:rsid w:val="006C3570"/>
    <w:rsid w:val="006C35D1"/>
    <w:rsid w:val="006C37CC"/>
    <w:rsid w:val="006C38DD"/>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ED"/>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35A"/>
    <w:rsid w:val="006D445B"/>
    <w:rsid w:val="006D453A"/>
    <w:rsid w:val="006D4603"/>
    <w:rsid w:val="006D486D"/>
    <w:rsid w:val="006D48C2"/>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8B0"/>
    <w:rsid w:val="006E2A4F"/>
    <w:rsid w:val="006E2C09"/>
    <w:rsid w:val="006E2EE8"/>
    <w:rsid w:val="006E32CE"/>
    <w:rsid w:val="006E330C"/>
    <w:rsid w:val="006E331F"/>
    <w:rsid w:val="006E356B"/>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CE"/>
    <w:rsid w:val="007070EF"/>
    <w:rsid w:val="0070718C"/>
    <w:rsid w:val="0070732A"/>
    <w:rsid w:val="0070751B"/>
    <w:rsid w:val="00707874"/>
    <w:rsid w:val="007079CC"/>
    <w:rsid w:val="00707BAD"/>
    <w:rsid w:val="00710154"/>
    <w:rsid w:val="007101DD"/>
    <w:rsid w:val="007103BD"/>
    <w:rsid w:val="00710502"/>
    <w:rsid w:val="0071056C"/>
    <w:rsid w:val="00710834"/>
    <w:rsid w:val="00710AAC"/>
    <w:rsid w:val="00710B68"/>
    <w:rsid w:val="00710E1A"/>
    <w:rsid w:val="00710EA5"/>
    <w:rsid w:val="00711119"/>
    <w:rsid w:val="007114EF"/>
    <w:rsid w:val="00711644"/>
    <w:rsid w:val="00711767"/>
    <w:rsid w:val="007119F6"/>
    <w:rsid w:val="00711B00"/>
    <w:rsid w:val="00711B88"/>
    <w:rsid w:val="00711CF8"/>
    <w:rsid w:val="00711E76"/>
    <w:rsid w:val="0071207B"/>
    <w:rsid w:val="00712198"/>
    <w:rsid w:val="00712317"/>
    <w:rsid w:val="00712440"/>
    <w:rsid w:val="00712739"/>
    <w:rsid w:val="007128ED"/>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4BCC"/>
    <w:rsid w:val="007150B4"/>
    <w:rsid w:val="007152EF"/>
    <w:rsid w:val="0071569A"/>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5D"/>
    <w:rsid w:val="00717CA4"/>
    <w:rsid w:val="00717D6E"/>
    <w:rsid w:val="00717E2D"/>
    <w:rsid w:val="00717E84"/>
    <w:rsid w:val="00717F7A"/>
    <w:rsid w:val="007201C6"/>
    <w:rsid w:val="0072026D"/>
    <w:rsid w:val="007204E6"/>
    <w:rsid w:val="00720505"/>
    <w:rsid w:val="00720998"/>
    <w:rsid w:val="00720B12"/>
    <w:rsid w:val="00720B9C"/>
    <w:rsid w:val="00720D86"/>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DF9"/>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4BC"/>
    <w:rsid w:val="007456A3"/>
    <w:rsid w:val="00745993"/>
    <w:rsid w:val="00745A43"/>
    <w:rsid w:val="00745C0D"/>
    <w:rsid w:val="00745C27"/>
    <w:rsid w:val="00745C32"/>
    <w:rsid w:val="00745C53"/>
    <w:rsid w:val="00745C95"/>
    <w:rsid w:val="00745D8E"/>
    <w:rsid w:val="00745EF9"/>
    <w:rsid w:val="00746A7F"/>
    <w:rsid w:val="00746A98"/>
    <w:rsid w:val="00746B7A"/>
    <w:rsid w:val="00746B9A"/>
    <w:rsid w:val="00746E30"/>
    <w:rsid w:val="00746FD7"/>
    <w:rsid w:val="0074739B"/>
    <w:rsid w:val="00747475"/>
    <w:rsid w:val="00747492"/>
    <w:rsid w:val="0074771E"/>
    <w:rsid w:val="00747E67"/>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84"/>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4E"/>
    <w:rsid w:val="00753498"/>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56D"/>
    <w:rsid w:val="00763617"/>
    <w:rsid w:val="00763839"/>
    <w:rsid w:val="00763A55"/>
    <w:rsid w:val="00763C06"/>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83"/>
    <w:rsid w:val="007809D4"/>
    <w:rsid w:val="00780E7F"/>
    <w:rsid w:val="00780ECA"/>
    <w:rsid w:val="00780EF8"/>
    <w:rsid w:val="00781023"/>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484"/>
    <w:rsid w:val="007847B2"/>
    <w:rsid w:val="00784BDC"/>
    <w:rsid w:val="00784D3A"/>
    <w:rsid w:val="00784ED5"/>
    <w:rsid w:val="00785116"/>
    <w:rsid w:val="007852C4"/>
    <w:rsid w:val="00785674"/>
    <w:rsid w:val="007857C5"/>
    <w:rsid w:val="00785814"/>
    <w:rsid w:val="00785885"/>
    <w:rsid w:val="00785997"/>
    <w:rsid w:val="00785DA8"/>
    <w:rsid w:val="00785E76"/>
    <w:rsid w:val="0078604B"/>
    <w:rsid w:val="00786157"/>
    <w:rsid w:val="0078619C"/>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56F"/>
    <w:rsid w:val="00790808"/>
    <w:rsid w:val="00790C38"/>
    <w:rsid w:val="00790EBE"/>
    <w:rsid w:val="007910BB"/>
    <w:rsid w:val="007915AB"/>
    <w:rsid w:val="00791818"/>
    <w:rsid w:val="00791937"/>
    <w:rsid w:val="00791F93"/>
    <w:rsid w:val="007920F5"/>
    <w:rsid w:val="00792761"/>
    <w:rsid w:val="007927E7"/>
    <w:rsid w:val="007928FE"/>
    <w:rsid w:val="00792EEC"/>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4B"/>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34B"/>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0A"/>
    <w:rsid w:val="007A6A46"/>
    <w:rsid w:val="007A6CA6"/>
    <w:rsid w:val="007A6EF3"/>
    <w:rsid w:val="007A7063"/>
    <w:rsid w:val="007A7604"/>
    <w:rsid w:val="007A7D6D"/>
    <w:rsid w:val="007A7D83"/>
    <w:rsid w:val="007A7E6F"/>
    <w:rsid w:val="007A7FA6"/>
    <w:rsid w:val="007B0027"/>
    <w:rsid w:val="007B0526"/>
    <w:rsid w:val="007B06C0"/>
    <w:rsid w:val="007B06EE"/>
    <w:rsid w:val="007B07D7"/>
    <w:rsid w:val="007B0872"/>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48"/>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D51"/>
    <w:rsid w:val="007B6E39"/>
    <w:rsid w:val="007B6E3C"/>
    <w:rsid w:val="007B6FD9"/>
    <w:rsid w:val="007B706D"/>
    <w:rsid w:val="007B707C"/>
    <w:rsid w:val="007B718E"/>
    <w:rsid w:val="007B72F3"/>
    <w:rsid w:val="007B7324"/>
    <w:rsid w:val="007B7445"/>
    <w:rsid w:val="007B749C"/>
    <w:rsid w:val="007B7878"/>
    <w:rsid w:val="007B7A3C"/>
    <w:rsid w:val="007C0118"/>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439"/>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3F"/>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2C5"/>
    <w:rsid w:val="007D0417"/>
    <w:rsid w:val="007D0587"/>
    <w:rsid w:val="007D05B2"/>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3EC2"/>
    <w:rsid w:val="007D4016"/>
    <w:rsid w:val="007D41AD"/>
    <w:rsid w:val="007D41B1"/>
    <w:rsid w:val="007D449D"/>
    <w:rsid w:val="007D47FB"/>
    <w:rsid w:val="007D4941"/>
    <w:rsid w:val="007D4A18"/>
    <w:rsid w:val="007D4C16"/>
    <w:rsid w:val="007D4E14"/>
    <w:rsid w:val="007D50B7"/>
    <w:rsid w:val="007D513D"/>
    <w:rsid w:val="007D558D"/>
    <w:rsid w:val="007D55A9"/>
    <w:rsid w:val="007D5612"/>
    <w:rsid w:val="007D5727"/>
    <w:rsid w:val="007D586F"/>
    <w:rsid w:val="007D5AB7"/>
    <w:rsid w:val="007D5C4E"/>
    <w:rsid w:val="007D5E4D"/>
    <w:rsid w:val="007D5EBA"/>
    <w:rsid w:val="007D5F7F"/>
    <w:rsid w:val="007D5FDE"/>
    <w:rsid w:val="007D60F3"/>
    <w:rsid w:val="007D6610"/>
    <w:rsid w:val="007D67F6"/>
    <w:rsid w:val="007D6924"/>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08A"/>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3"/>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79B"/>
    <w:rsid w:val="007F4DCF"/>
    <w:rsid w:val="007F5058"/>
    <w:rsid w:val="007F50C4"/>
    <w:rsid w:val="007F5351"/>
    <w:rsid w:val="007F5353"/>
    <w:rsid w:val="007F53F4"/>
    <w:rsid w:val="007F54A5"/>
    <w:rsid w:val="007F55BF"/>
    <w:rsid w:val="007F5612"/>
    <w:rsid w:val="007F58EA"/>
    <w:rsid w:val="007F593E"/>
    <w:rsid w:val="007F5BE1"/>
    <w:rsid w:val="007F6010"/>
    <w:rsid w:val="007F602B"/>
    <w:rsid w:val="007F60DA"/>
    <w:rsid w:val="007F62FC"/>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5DA"/>
    <w:rsid w:val="00802682"/>
    <w:rsid w:val="008027B0"/>
    <w:rsid w:val="00802828"/>
    <w:rsid w:val="0080293D"/>
    <w:rsid w:val="00802A7E"/>
    <w:rsid w:val="00802C86"/>
    <w:rsid w:val="00802D3D"/>
    <w:rsid w:val="00802DD3"/>
    <w:rsid w:val="00802E48"/>
    <w:rsid w:val="00803191"/>
    <w:rsid w:val="008032D1"/>
    <w:rsid w:val="00803482"/>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5DF0"/>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2C9"/>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CB7"/>
    <w:rsid w:val="008231A8"/>
    <w:rsid w:val="0082381C"/>
    <w:rsid w:val="00823A5E"/>
    <w:rsid w:val="00823A81"/>
    <w:rsid w:val="00823C84"/>
    <w:rsid w:val="00823D22"/>
    <w:rsid w:val="00823F7F"/>
    <w:rsid w:val="008240A4"/>
    <w:rsid w:val="0082427F"/>
    <w:rsid w:val="0082440E"/>
    <w:rsid w:val="00824DD2"/>
    <w:rsid w:val="00824E53"/>
    <w:rsid w:val="008250FB"/>
    <w:rsid w:val="0082523D"/>
    <w:rsid w:val="00825446"/>
    <w:rsid w:val="00825656"/>
    <w:rsid w:val="0082575C"/>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4C9"/>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3D6"/>
    <w:rsid w:val="00834468"/>
    <w:rsid w:val="008344D6"/>
    <w:rsid w:val="008344E9"/>
    <w:rsid w:val="0083471B"/>
    <w:rsid w:val="008348BE"/>
    <w:rsid w:val="008349C2"/>
    <w:rsid w:val="00834D19"/>
    <w:rsid w:val="00834E38"/>
    <w:rsid w:val="00834F14"/>
    <w:rsid w:val="00834F3F"/>
    <w:rsid w:val="00834F6A"/>
    <w:rsid w:val="008354EF"/>
    <w:rsid w:val="008354FD"/>
    <w:rsid w:val="0083569E"/>
    <w:rsid w:val="00835738"/>
    <w:rsid w:val="008357D9"/>
    <w:rsid w:val="0083596C"/>
    <w:rsid w:val="00836139"/>
    <w:rsid w:val="008363C6"/>
    <w:rsid w:val="008364C8"/>
    <w:rsid w:val="008365E8"/>
    <w:rsid w:val="008367F0"/>
    <w:rsid w:val="008368E8"/>
    <w:rsid w:val="00836B9C"/>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189"/>
    <w:rsid w:val="008424A8"/>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DD6"/>
    <w:rsid w:val="00852EBA"/>
    <w:rsid w:val="0085307B"/>
    <w:rsid w:val="008531F6"/>
    <w:rsid w:val="008534AB"/>
    <w:rsid w:val="008537AC"/>
    <w:rsid w:val="008537C5"/>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2B3"/>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962"/>
    <w:rsid w:val="00867D72"/>
    <w:rsid w:val="00867DA2"/>
    <w:rsid w:val="008701D3"/>
    <w:rsid w:val="00870208"/>
    <w:rsid w:val="008703F9"/>
    <w:rsid w:val="00870451"/>
    <w:rsid w:val="00870463"/>
    <w:rsid w:val="00870647"/>
    <w:rsid w:val="00870780"/>
    <w:rsid w:val="00870819"/>
    <w:rsid w:val="0087099E"/>
    <w:rsid w:val="00870BB8"/>
    <w:rsid w:val="00870BCE"/>
    <w:rsid w:val="00870CFE"/>
    <w:rsid w:val="00870D1D"/>
    <w:rsid w:val="00870D7F"/>
    <w:rsid w:val="00870FE2"/>
    <w:rsid w:val="00871150"/>
    <w:rsid w:val="0087120B"/>
    <w:rsid w:val="00871212"/>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99"/>
    <w:rsid w:val="008754A4"/>
    <w:rsid w:val="0087564D"/>
    <w:rsid w:val="008758D1"/>
    <w:rsid w:val="00875D06"/>
    <w:rsid w:val="00875D82"/>
    <w:rsid w:val="0087617A"/>
    <w:rsid w:val="008761C0"/>
    <w:rsid w:val="0087634C"/>
    <w:rsid w:val="008763CA"/>
    <w:rsid w:val="00876505"/>
    <w:rsid w:val="0087660A"/>
    <w:rsid w:val="00876E91"/>
    <w:rsid w:val="00876F98"/>
    <w:rsid w:val="0087721F"/>
    <w:rsid w:val="008775FB"/>
    <w:rsid w:val="00877712"/>
    <w:rsid w:val="0087782F"/>
    <w:rsid w:val="0087797F"/>
    <w:rsid w:val="008779F3"/>
    <w:rsid w:val="00877AE9"/>
    <w:rsid w:val="00877C1D"/>
    <w:rsid w:val="00880539"/>
    <w:rsid w:val="0088077E"/>
    <w:rsid w:val="00880794"/>
    <w:rsid w:val="008808B4"/>
    <w:rsid w:val="0088121F"/>
    <w:rsid w:val="0088122F"/>
    <w:rsid w:val="008819D6"/>
    <w:rsid w:val="00881A38"/>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7D8"/>
    <w:rsid w:val="00887A12"/>
    <w:rsid w:val="00887D9A"/>
    <w:rsid w:val="008902BA"/>
    <w:rsid w:val="00890BF0"/>
    <w:rsid w:val="00890C6B"/>
    <w:rsid w:val="00890D9E"/>
    <w:rsid w:val="00890EF2"/>
    <w:rsid w:val="008911D2"/>
    <w:rsid w:val="0089121D"/>
    <w:rsid w:val="008912DA"/>
    <w:rsid w:val="008914DB"/>
    <w:rsid w:val="00891669"/>
    <w:rsid w:val="008916A4"/>
    <w:rsid w:val="008917D0"/>
    <w:rsid w:val="00891AF4"/>
    <w:rsid w:val="00891B34"/>
    <w:rsid w:val="00891CD0"/>
    <w:rsid w:val="00891D6D"/>
    <w:rsid w:val="00891DC2"/>
    <w:rsid w:val="00891EBA"/>
    <w:rsid w:val="0089224D"/>
    <w:rsid w:val="0089226F"/>
    <w:rsid w:val="008922BB"/>
    <w:rsid w:val="008924D9"/>
    <w:rsid w:val="00892B77"/>
    <w:rsid w:val="00892BBC"/>
    <w:rsid w:val="008930E3"/>
    <w:rsid w:val="00893151"/>
    <w:rsid w:val="00893283"/>
    <w:rsid w:val="00893599"/>
    <w:rsid w:val="00893692"/>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C8B"/>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EE5"/>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EA6"/>
    <w:rsid w:val="008A6052"/>
    <w:rsid w:val="008A6624"/>
    <w:rsid w:val="008A696C"/>
    <w:rsid w:val="008A69B6"/>
    <w:rsid w:val="008A6A97"/>
    <w:rsid w:val="008A6C81"/>
    <w:rsid w:val="008A6E40"/>
    <w:rsid w:val="008A6F17"/>
    <w:rsid w:val="008A6FFF"/>
    <w:rsid w:val="008A725C"/>
    <w:rsid w:val="008A73A8"/>
    <w:rsid w:val="008A7810"/>
    <w:rsid w:val="008A785F"/>
    <w:rsid w:val="008A7D55"/>
    <w:rsid w:val="008A7E50"/>
    <w:rsid w:val="008B014F"/>
    <w:rsid w:val="008B0714"/>
    <w:rsid w:val="008B07C3"/>
    <w:rsid w:val="008B087E"/>
    <w:rsid w:val="008B0B15"/>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2DF"/>
    <w:rsid w:val="008B5325"/>
    <w:rsid w:val="008B532C"/>
    <w:rsid w:val="008B5ADA"/>
    <w:rsid w:val="008B5C81"/>
    <w:rsid w:val="008B5D2C"/>
    <w:rsid w:val="008B63D9"/>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8CD"/>
    <w:rsid w:val="008C5953"/>
    <w:rsid w:val="008C59DA"/>
    <w:rsid w:val="008C60C9"/>
    <w:rsid w:val="008C63B0"/>
    <w:rsid w:val="008C63D8"/>
    <w:rsid w:val="008C63DD"/>
    <w:rsid w:val="008C6427"/>
    <w:rsid w:val="008C653C"/>
    <w:rsid w:val="008C65DF"/>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130"/>
    <w:rsid w:val="008D12B7"/>
    <w:rsid w:val="008D13A8"/>
    <w:rsid w:val="008D14F2"/>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4F9"/>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59"/>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8BA"/>
    <w:rsid w:val="008E49C6"/>
    <w:rsid w:val="008E4A32"/>
    <w:rsid w:val="008E4B2A"/>
    <w:rsid w:val="008E4DEE"/>
    <w:rsid w:val="008E5058"/>
    <w:rsid w:val="008E555C"/>
    <w:rsid w:val="008E576D"/>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72"/>
    <w:rsid w:val="008F09F3"/>
    <w:rsid w:val="008F0E54"/>
    <w:rsid w:val="008F0E91"/>
    <w:rsid w:val="008F1076"/>
    <w:rsid w:val="008F111B"/>
    <w:rsid w:val="008F114A"/>
    <w:rsid w:val="008F11DC"/>
    <w:rsid w:val="008F1230"/>
    <w:rsid w:val="008F154F"/>
    <w:rsid w:val="008F1913"/>
    <w:rsid w:val="008F19B0"/>
    <w:rsid w:val="008F1A6A"/>
    <w:rsid w:val="008F1CED"/>
    <w:rsid w:val="008F1D6A"/>
    <w:rsid w:val="008F1EF9"/>
    <w:rsid w:val="008F1F33"/>
    <w:rsid w:val="008F1FA4"/>
    <w:rsid w:val="008F2024"/>
    <w:rsid w:val="008F20D4"/>
    <w:rsid w:val="008F2122"/>
    <w:rsid w:val="008F233A"/>
    <w:rsid w:val="008F2379"/>
    <w:rsid w:val="008F23A5"/>
    <w:rsid w:val="008F2402"/>
    <w:rsid w:val="008F2453"/>
    <w:rsid w:val="008F24F6"/>
    <w:rsid w:val="008F250D"/>
    <w:rsid w:val="008F25BA"/>
    <w:rsid w:val="008F2B21"/>
    <w:rsid w:val="008F2C2B"/>
    <w:rsid w:val="008F2D97"/>
    <w:rsid w:val="008F2FBD"/>
    <w:rsid w:val="008F315E"/>
    <w:rsid w:val="008F317E"/>
    <w:rsid w:val="008F32A5"/>
    <w:rsid w:val="008F32E2"/>
    <w:rsid w:val="008F337F"/>
    <w:rsid w:val="008F3420"/>
    <w:rsid w:val="008F35FA"/>
    <w:rsid w:val="008F36E2"/>
    <w:rsid w:val="008F375F"/>
    <w:rsid w:val="008F377F"/>
    <w:rsid w:val="008F3955"/>
    <w:rsid w:val="008F3AC8"/>
    <w:rsid w:val="008F3C05"/>
    <w:rsid w:val="008F3EB1"/>
    <w:rsid w:val="008F3FE9"/>
    <w:rsid w:val="008F409D"/>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489"/>
    <w:rsid w:val="008F6588"/>
    <w:rsid w:val="008F6C03"/>
    <w:rsid w:val="008F6DDA"/>
    <w:rsid w:val="008F6E0E"/>
    <w:rsid w:val="008F70A4"/>
    <w:rsid w:val="008F70F9"/>
    <w:rsid w:val="008F73FE"/>
    <w:rsid w:val="008F762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2F9A"/>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4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A70"/>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4BB"/>
    <w:rsid w:val="00923740"/>
    <w:rsid w:val="00923A06"/>
    <w:rsid w:val="00923BFE"/>
    <w:rsid w:val="00923E06"/>
    <w:rsid w:val="00923E96"/>
    <w:rsid w:val="00923FA1"/>
    <w:rsid w:val="009246E0"/>
    <w:rsid w:val="00924A83"/>
    <w:rsid w:val="00924AD1"/>
    <w:rsid w:val="00924CDE"/>
    <w:rsid w:val="00924D75"/>
    <w:rsid w:val="00924FEC"/>
    <w:rsid w:val="009250F9"/>
    <w:rsid w:val="009252C6"/>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6F1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4B9A"/>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03D"/>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29"/>
    <w:rsid w:val="009432EF"/>
    <w:rsid w:val="0094330C"/>
    <w:rsid w:val="009437F6"/>
    <w:rsid w:val="00943A90"/>
    <w:rsid w:val="00943A97"/>
    <w:rsid w:val="00943F73"/>
    <w:rsid w:val="0094414E"/>
    <w:rsid w:val="009442F6"/>
    <w:rsid w:val="009446AB"/>
    <w:rsid w:val="009448D8"/>
    <w:rsid w:val="009448DE"/>
    <w:rsid w:val="00944BB3"/>
    <w:rsid w:val="00944C3A"/>
    <w:rsid w:val="00944C80"/>
    <w:rsid w:val="00944CAB"/>
    <w:rsid w:val="00944DB7"/>
    <w:rsid w:val="00944E12"/>
    <w:rsid w:val="00944E87"/>
    <w:rsid w:val="00945095"/>
    <w:rsid w:val="009450F5"/>
    <w:rsid w:val="0094513B"/>
    <w:rsid w:val="00945250"/>
    <w:rsid w:val="009452B3"/>
    <w:rsid w:val="00945354"/>
    <w:rsid w:val="0094556B"/>
    <w:rsid w:val="00945625"/>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42E"/>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3DF8"/>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91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774"/>
    <w:rsid w:val="00972D8B"/>
    <w:rsid w:val="00973056"/>
    <w:rsid w:val="00973173"/>
    <w:rsid w:val="009732AD"/>
    <w:rsid w:val="009733B7"/>
    <w:rsid w:val="00973655"/>
    <w:rsid w:val="0097372C"/>
    <w:rsid w:val="00973B65"/>
    <w:rsid w:val="00973BFE"/>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5BCA"/>
    <w:rsid w:val="00975D30"/>
    <w:rsid w:val="00976026"/>
    <w:rsid w:val="0097605A"/>
    <w:rsid w:val="009761EC"/>
    <w:rsid w:val="00976235"/>
    <w:rsid w:val="009767EE"/>
    <w:rsid w:val="00976F18"/>
    <w:rsid w:val="00976F1B"/>
    <w:rsid w:val="0097713D"/>
    <w:rsid w:val="00977174"/>
    <w:rsid w:val="00977430"/>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342"/>
    <w:rsid w:val="0098241C"/>
    <w:rsid w:val="009824F8"/>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874"/>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57D"/>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1B"/>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1F3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8B"/>
    <w:rsid w:val="009A40C0"/>
    <w:rsid w:val="009A47C8"/>
    <w:rsid w:val="009A48B5"/>
    <w:rsid w:val="009A4CD7"/>
    <w:rsid w:val="009A4F52"/>
    <w:rsid w:val="009A4F56"/>
    <w:rsid w:val="009A5028"/>
    <w:rsid w:val="009A521E"/>
    <w:rsid w:val="009A56D7"/>
    <w:rsid w:val="009A576D"/>
    <w:rsid w:val="009A58B7"/>
    <w:rsid w:val="009A5AC0"/>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F3F"/>
    <w:rsid w:val="009B40B5"/>
    <w:rsid w:val="009B4437"/>
    <w:rsid w:val="009B447F"/>
    <w:rsid w:val="009B47A1"/>
    <w:rsid w:val="009B4974"/>
    <w:rsid w:val="009B4B86"/>
    <w:rsid w:val="009B4C50"/>
    <w:rsid w:val="009B4FBC"/>
    <w:rsid w:val="009B5372"/>
    <w:rsid w:val="009B56A3"/>
    <w:rsid w:val="009B5710"/>
    <w:rsid w:val="009B587D"/>
    <w:rsid w:val="009B5AB6"/>
    <w:rsid w:val="009B5AD5"/>
    <w:rsid w:val="009B5C48"/>
    <w:rsid w:val="009B5CA8"/>
    <w:rsid w:val="009B5EAA"/>
    <w:rsid w:val="009B6070"/>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8C"/>
    <w:rsid w:val="009B7A9C"/>
    <w:rsid w:val="009B7AC9"/>
    <w:rsid w:val="009B7BF2"/>
    <w:rsid w:val="009C024E"/>
    <w:rsid w:val="009C0622"/>
    <w:rsid w:val="009C0C12"/>
    <w:rsid w:val="009C0F2E"/>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099"/>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56F"/>
    <w:rsid w:val="009D4C10"/>
    <w:rsid w:val="009D4F0D"/>
    <w:rsid w:val="009D4FF7"/>
    <w:rsid w:val="009D513F"/>
    <w:rsid w:val="009D51F1"/>
    <w:rsid w:val="009D52BD"/>
    <w:rsid w:val="009D5453"/>
    <w:rsid w:val="009D5470"/>
    <w:rsid w:val="009D5551"/>
    <w:rsid w:val="009D578A"/>
    <w:rsid w:val="009D588F"/>
    <w:rsid w:val="009D58F6"/>
    <w:rsid w:val="009D5E8A"/>
    <w:rsid w:val="009D7418"/>
    <w:rsid w:val="009D76C1"/>
    <w:rsid w:val="009D7813"/>
    <w:rsid w:val="009D7B41"/>
    <w:rsid w:val="009D7C76"/>
    <w:rsid w:val="009D7ED2"/>
    <w:rsid w:val="009E00A6"/>
    <w:rsid w:val="009E0135"/>
    <w:rsid w:val="009E016F"/>
    <w:rsid w:val="009E01A4"/>
    <w:rsid w:val="009E042B"/>
    <w:rsid w:val="009E047C"/>
    <w:rsid w:val="009E05E6"/>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054"/>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931"/>
    <w:rsid w:val="009F5D7F"/>
    <w:rsid w:val="009F5D8C"/>
    <w:rsid w:val="009F5E70"/>
    <w:rsid w:val="009F63CE"/>
    <w:rsid w:val="009F645F"/>
    <w:rsid w:val="009F66D5"/>
    <w:rsid w:val="009F685C"/>
    <w:rsid w:val="009F68D1"/>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897"/>
    <w:rsid w:val="00A03A16"/>
    <w:rsid w:val="00A03B80"/>
    <w:rsid w:val="00A03CA9"/>
    <w:rsid w:val="00A03FA2"/>
    <w:rsid w:val="00A04014"/>
    <w:rsid w:val="00A044C9"/>
    <w:rsid w:val="00A04C2D"/>
    <w:rsid w:val="00A04EDE"/>
    <w:rsid w:val="00A05092"/>
    <w:rsid w:val="00A05134"/>
    <w:rsid w:val="00A0528C"/>
    <w:rsid w:val="00A0547B"/>
    <w:rsid w:val="00A055FF"/>
    <w:rsid w:val="00A05A79"/>
    <w:rsid w:val="00A05E53"/>
    <w:rsid w:val="00A05EE0"/>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18D"/>
    <w:rsid w:val="00A1221B"/>
    <w:rsid w:val="00A12247"/>
    <w:rsid w:val="00A1240C"/>
    <w:rsid w:val="00A12488"/>
    <w:rsid w:val="00A124AF"/>
    <w:rsid w:val="00A12530"/>
    <w:rsid w:val="00A125BB"/>
    <w:rsid w:val="00A12D04"/>
    <w:rsid w:val="00A12E99"/>
    <w:rsid w:val="00A12EAE"/>
    <w:rsid w:val="00A12EB8"/>
    <w:rsid w:val="00A1383C"/>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3BF"/>
    <w:rsid w:val="00A175AD"/>
    <w:rsid w:val="00A175DE"/>
    <w:rsid w:val="00A175E1"/>
    <w:rsid w:val="00A177B3"/>
    <w:rsid w:val="00A17A42"/>
    <w:rsid w:val="00A17ADB"/>
    <w:rsid w:val="00A17D37"/>
    <w:rsid w:val="00A20218"/>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4"/>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17A"/>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5E7"/>
    <w:rsid w:val="00A5268D"/>
    <w:rsid w:val="00A529BE"/>
    <w:rsid w:val="00A52BAB"/>
    <w:rsid w:val="00A52BD9"/>
    <w:rsid w:val="00A5304A"/>
    <w:rsid w:val="00A532B4"/>
    <w:rsid w:val="00A532EE"/>
    <w:rsid w:val="00A53388"/>
    <w:rsid w:val="00A5357B"/>
    <w:rsid w:val="00A53978"/>
    <w:rsid w:val="00A539F6"/>
    <w:rsid w:val="00A53B3A"/>
    <w:rsid w:val="00A53B57"/>
    <w:rsid w:val="00A54049"/>
    <w:rsid w:val="00A540DE"/>
    <w:rsid w:val="00A5421D"/>
    <w:rsid w:val="00A542DB"/>
    <w:rsid w:val="00A547C9"/>
    <w:rsid w:val="00A54AF4"/>
    <w:rsid w:val="00A54D5B"/>
    <w:rsid w:val="00A54D8F"/>
    <w:rsid w:val="00A5550C"/>
    <w:rsid w:val="00A55DD0"/>
    <w:rsid w:val="00A55FDA"/>
    <w:rsid w:val="00A561B8"/>
    <w:rsid w:val="00A56351"/>
    <w:rsid w:val="00A5651A"/>
    <w:rsid w:val="00A5656D"/>
    <w:rsid w:val="00A5694F"/>
    <w:rsid w:val="00A56AF1"/>
    <w:rsid w:val="00A56B3B"/>
    <w:rsid w:val="00A56BC4"/>
    <w:rsid w:val="00A56D54"/>
    <w:rsid w:val="00A56FB6"/>
    <w:rsid w:val="00A57082"/>
    <w:rsid w:val="00A57129"/>
    <w:rsid w:val="00A572CF"/>
    <w:rsid w:val="00A573D4"/>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67EBD"/>
    <w:rsid w:val="00A70049"/>
    <w:rsid w:val="00A70385"/>
    <w:rsid w:val="00A703C8"/>
    <w:rsid w:val="00A7052A"/>
    <w:rsid w:val="00A707F7"/>
    <w:rsid w:val="00A7092E"/>
    <w:rsid w:val="00A709A9"/>
    <w:rsid w:val="00A70A67"/>
    <w:rsid w:val="00A70BE6"/>
    <w:rsid w:val="00A70DF2"/>
    <w:rsid w:val="00A70EBA"/>
    <w:rsid w:val="00A70ECF"/>
    <w:rsid w:val="00A71153"/>
    <w:rsid w:val="00A712C8"/>
    <w:rsid w:val="00A713CA"/>
    <w:rsid w:val="00A714A3"/>
    <w:rsid w:val="00A7157E"/>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76E"/>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AB1"/>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974"/>
    <w:rsid w:val="00A919A5"/>
    <w:rsid w:val="00A91DC5"/>
    <w:rsid w:val="00A91EAE"/>
    <w:rsid w:val="00A91F8F"/>
    <w:rsid w:val="00A922EA"/>
    <w:rsid w:val="00A928D1"/>
    <w:rsid w:val="00A92D04"/>
    <w:rsid w:val="00A92D2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40"/>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8E7"/>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1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D0C"/>
    <w:rsid w:val="00AB0E2C"/>
    <w:rsid w:val="00AB103C"/>
    <w:rsid w:val="00AB106C"/>
    <w:rsid w:val="00AB10CF"/>
    <w:rsid w:val="00AB112E"/>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2B1"/>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1FEF"/>
    <w:rsid w:val="00AD2198"/>
    <w:rsid w:val="00AD22DF"/>
    <w:rsid w:val="00AD23FD"/>
    <w:rsid w:val="00AD2539"/>
    <w:rsid w:val="00AD27CC"/>
    <w:rsid w:val="00AD28A4"/>
    <w:rsid w:val="00AD28C9"/>
    <w:rsid w:val="00AD2E24"/>
    <w:rsid w:val="00AD2E8A"/>
    <w:rsid w:val="00AD2F35"/>
    <w:rsid w:val="00AD31E0"/>
    <w:rsid w:val="00AD3201"/>
    <w:rsid w:val="00AD338D"/>
    <w:rsid w:val="00AD34B5"/>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AE6"/>
    <w:rsid w:val="00AD5C4E"/>
    <w:rsid w:val="00AD5ED4"/>
    <w:rsid w:val="00AD6048"/>
    <w:rsid w:val="00AD6A08"/>
    <w:rsid w:val="00AD6AE4"/>
    <w:rsid w:val="00AD6B14"/>
    <w:rsid w:val="00AD6B28"/>
    <w:rsid w:val="00AD6CC1"/>
    <w:rsid w:val="00AD7194"/>
    <w:rsid w:val="00AD7522"/>
    <w:rsid w:val="00AD75EF"/>
    <w:rsid w:val="00AD76A8"/>
    <w:rsid w:val="00AD770A"/>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045"/>
    <w:rsid w:val="00AF1243"/>
    <w:rsid w:val="00AF13CA"/>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4B"/>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AF7F64"/>
    <w:rsid w:val="00B00286"/>
    <w:rsid w:val="00B00289"/>
    <w:rsid w:val="00B002B4"/>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DAA"/>
    <w:rsid w:val="00B03F1A"/>
    <w:rsid w:val="00B03F22"/>
    <w:rsid w:val="00B040E3"/>
    <w:rsid w:val="00B0434E"/>
    <w:rsid w:val="00B04666"/>
    <w:rsid w:val="00B047EA"/>
    <w:rsid w:val="00B0496C"/>
    <w:rsid w:val="00B04B3A"/>
    <w:rsid w:val="00B04B53"/>
    <w:rsid w:val="00B04BA7"/>
    <w:rsid w:val="00B04C75"/>
    <w:rsid w:val="00B04DA7"/>
    <w:rsid w:val="00B04F18"/>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1"/>
    <w:rsid w:val="00B06E5E"/>
    <w:rsid w:val="00B06E8E"/>
    <w:rsid w:val="00B0772C"/>
    <w:rsid w:val="00B07741"/>
    <w:rsid w:val="00B07A42"/>
    <w:rsid w:val="00B07B1E"/>
    <w:rsid w:val="00B07B4F"/>
    <w:rsid w:val="00B07E8C"/>
    <w:rsid w:val="00B07FE6"/>
    <w:rsid w:val="00B100A5"/>
    <w:rsid w:val="00B1018D"/>
    <w:rsid w:val="00B10322"/>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319"/>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B2"/>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4A3"/>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519"/>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723"/>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A8A"/>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6C1E"/>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A"/>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4F4"/>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B54"/>
    <w:rsid w:val="00B66C21"/>
    <w:rsid w:val="00B66CA4"/>
    <w:rsid w:val="00B67225"/>
    <w:rsid w:val="00B674D9"/>
    <w:rsid w:val="00B67711"/>
    <w:rsid w:val="00B67A12"/>
    <w:rsid w:val="00B7013A"/>
    <w:rsid w:val="00B70872"/>
    <w:rsid w:val="00B709BC"/>
    <w:rsid w:val="00B70B92"/>
    <w:rsid w:val="00B70EBA"/>
    <w:rsid w:val="00B712A2"/>
    <w:rsid w:val="00B712AE"/>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9CC"/>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433"/>
    <w:rsid w:val="00B775FE"/>
    <w:rsid w:val="00B77618"/>
    <w:rsid w:val="00B77725"/>
    <w:rsid w:val="00B7789E"/>
    <w:rsid w:val="00B77919"/>
    <w:rsid w:val="00B77987"/>
    <w:rsid w:val="00B77AF0"/>
    <w:rsid w:val="00B77C99"/>
    <w:rsid w:val="00B77CB8"/>
    <w:rsid w:val="00B77CEA"/>
    <w:rsid w:val="00B77EDF"/>
    <w:rsid w:val="00B8002B"/>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0F44"/>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56C"/>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0C"/>
    <w:rsid w:val="00B96388"/>
    <w:rsid w:val="00B964B0"/>
    <w:rsid w:val="00B965BF"/>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AB1"/>
    <w:rsid w:val="00BA3B83"/>
    <w:rsid w:val="00BA3D44"/>
    <w:rsid w:val="00BA3D99"/>
    <w:rsid w:val="00BA41B3"/>
    <w:rsid w:val="00BA445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5E"/>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AE7"/>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E5B"/>
    <w:rsid w:val="00BC1ED6"/>
    <w:rsid w:val="00BC1F80"/>
    <w:rsid w:val="00BC2238"/>
    <w:rsid w:val="00BC24AE"/>
    <w:rsid w:val="00BC28FB"/>
    <w:rsid w:val="00BC2AAF"/>
    <w:rsid w:val="00BC2B61"/>
    <w:rsid w:val="00BC32DC"/>
    <w:rsid w:val="00BC3349"/>
    <w:rsid w:val="00BC33B5"/>
    <w:rsid w:val="00BC3464"/>
    <w:rsid w:val="00BC3559"/>
    <w:rsid w:val="00BC3855"/>
    <w:rsid w:val="00BC38DA"/>
    <w:rsid w:val="00BC3B4D"/>
    <w:rsid w:val="00BC3D91"/>
    <w:rsid w:val="00BC3EFA"/>
    <w:rsid w:val="00BC3F43"/>
    <w:rsid w:val="00BC3F75"/>
    <w:rsid w:val="00BC3F93"/>
    <w:rsid w:val="00BC4241"/>
    <w:rsid w:val="00BC45C8"/>
    <w:rsid w:val="00BC4954"/>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3A"/>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48F"/>
    <w:rsid w:val="00BD6638"/>
    <w:rsid w:val="00BD6B33"/>
    <w:rsid w:val="00BD6B86"/>
    <w:rsid w:val="00BD6C2A"/>
    <w:rsid w:val="00BD6E19"/>
    <w:rsid w:val="00BD6EE0"/>
    <w:rsid w:val="00BD739C"/>
    <w:rsid w:val="00BD75AF"/>
    <w:rsid w:val="00BD78EF"/>
    <w:rsid w:val="00BD7AF1"/>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0F7C"/>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E6F"/>
    <w:rsid w:val="00BE2E73"/>
    <w:rsid w:val="00BE2F21"/>
    <w:rsid w:val="00BE2F87"/>
    <w:rsid w:val="00BE3196"/>
    <w:rsid w:val="00BE3367"/>
    <w:rsid w:val="00BE33C3"/>
    <w:rsid w:val="00BE37FE"/>
    <w:rsid w:val="00BE3ACC"/>
    <w:rsid w:val="00BE3CEF"/>
    <w:rsid w:val="00BE3E29"/>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21"/>
    <w:rsid w:val="00BF0199"/>
    <w:rsid w:val="00BF0522"/>
    <w:rsid w:val="00BF06A5"/>
    <w:rsid w:val="00BF0788"/>
    <w:rsid w:val="00BF0967"/>
    <w:rsid w:val="00BF0A7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36C"/>
    <w:rsid w:val="00C03437"/>
    <w:rsid w:val="00C03913"/>
    <w:rsid w:val="00C03AA1"/>
    <w:rsid w:val="00C03BA6"/>
    <w:rsid w:val="00C03C1A"/>
    <w:rsid w:val="00C040C7"/>
    <w:rsid w:val="00C041EE"/>
    <w:rsid w:val="00C04461"/>
    <w:rsid w:val="00C04630"/>
    <w:rsid w:val="00C04A0B"/>
    <w:rsid w:val="00C04B62"/>
    <w:rsid w:val="00C04C46"/>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884"/>
    <w:rsid w:val="00C069C8"/>
    <w:rsid w:val="00C06AEE"/>
    <w:rsid w:val="00C06AF6"/>
    <w:rsid w:val="00C06E51"/>
    <w:rsid w:val="00C07400"/>
    <w:rsid w:val="00C075DF"/>
    <w:rsid w:val="00C076A5"/>
    <w:rsid w:val="00C0785F"/>
    <w:rsid w:val="00C07DA7"/>
    <w:rsid w:val="00C100B7"/>
    <w:rsid w:val="00C1017F"/>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B2"/>
    <w:rsid w:val="00C160D0"/>
    <w:rsid w:val="00C1617F"/>
    <w:rsid w:val="00C1620C"/>
    <w:rsid w:val="00C16248"/>
    <w:rsid w:val="00C162E6"/>
    <w:rsid w:val="00C163A0"/>
    <w:rsid w:val="00C166D3"/>
    <w:rsid w:val="00C16787"/>
    <w:rsid w:val="00C167F0"/>
    <w:rsid w:val="00C169A2"/>
    <w:rsid w:val="00C1714C"/>
    <w:rsid w:val="00C17AA3"/>
    <w:rsid w:val="00C17B12"/>
    <w:rsid w:val="00C17F13"/>
    <w:rsid w:val="00C17FD2"/>
    <w:rsid w:val="00C200B3"/>
    <w:rsid w:val="00C2029A"/>
    <w:rsid w:val="00C203CF"/>
    <w:rsid w:val="00C204CA"/>
    <w:rsid w:val="00C204D5"/>
    <w:rsid w:val="00C2067D"/>
    <w:rsid w:val="00C20966"/>
    <w:rsid w:val="00C2097C"/>
    <w:rsid w:val="00C2098B"/>
    <w:rsid w:val="00C209EE"/>
    <w:rsid w:val="00C20A4D"/>
    <w:rsid w:val="00C20AC7"/>
    <w:rsid w:val="00C20C18"/>
    <w:rsid w:val="00C20C64"/>
    <w:rsid w:val="00C20DBB"/>
    <w:rsid w:val="00C20EB1"/>
    <w:rsid w:val="00C20F5E"/>
    <w:rsid w:val="00C210CF"/>
    <w:rsid w:val="00C213ED"/>
    <w:rsid w:val="00C21A11"/>
    <w:rsid w:val="00C21CED"/>
    <w:rsid w:val="00C21DA1"/>
    <w:rsid w:val="00C21F08"/>
    <w:rsid w:val="00C22017"/>
    <w:rsid w:val="00C22605"/>
    <w:rsid w:val="00C226F6"/>
    <w:rsid w:val="00C22846"/>
    <w:rsid w:val="00C2286D"/>
    <w:rsid w:val="00C2287B"/>
    <w:rsid w:val="00C2290D"/>
    <w:rsid w:val="00C22F46"/>
    <w:rsid w:val="00C22FA7"/>
    <w:rsid w:val="00C22FEC"/>
    <w:rsid w:val="00C2320B"/>
    <w:rsid w:val="00C23731"/>
    <w:rsid w:val="00C23826"/>
    <w:rsid w:val="00C238F3"/>
    <w:rsid w:val="00C23D5A"/>
    <w:rsid w:val="00C23EDC"/>
    <w:rsid w:val="00C2411C"/>
    <w:rsid w:val="00C243BB"/>
    <w:rsid w:val="00C245E1"/>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38"/>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AA4"/>
    <w:rsid w:val="00C40B2E"/>
    <w:rsid w:val="00C40B67"/>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E44"/>
    <w:rsid w:val="00C45FB9"/>
    <w:rsid w:val="00C46320"/>
    <w:rsid w:val="00C463FE"/>
    <w:rsid w:val="00C465AC"/>
    <w:rsid w:val="00C4662A"/>
    <w:rsid w:val="00C467B3"/>
    <w:rsid w:val="00C46BF4"/>
    <w:rsid w:val="00C46D67"/>
    <w:rsid w:val="00C471A8"/>
    <w:rsid w:val="00C471C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2B"/>
    <w:rsid w:val="00C522D8"/>
    <w:rsid w:val="00C52348"/>
    <w:rsid w:val="00C52595"/>
    <w:rsid w:val="00C5276D"/>
    <w:rsid w:val="00C5296F"/>
    <w:rsid w:val="00C52CAB"/>
    <w:rsid w:val="00C52DBF"/>
    <w:rsid w:val="00C5306F"/>
    <w:rsid w:val="00C530C2"/>
    <w:rsid w:val="00C530CD"/>
    <w:rsid w:val="00C534F0"/>
    <w:rsid w:val="00C53689"/>
    <w:rsid w:val="00C539DF"/>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2FEF"/>
    <w:rsid w:val="00C633C8"/>
    <w:rsid w:val="00C633DD"/>
    <w:rsid w:val="00C6341E"/>
    <w:rsid w:val="00C6377B"/>
    <w:rsid w:val="00C63BB5"/>
    <w:rsid w:val="00C63D0D"/>
    <w:rsid w:val="00C63D47"/>
    <w:rsid w:val="00C63E86"/>
    <w:rsid w:val="00C63EE3"/>
    <w:rsid w:val="00C63F33"/>
    <w:rsid w:val="00C64261"/>
    <w:rsid w:val="00C646C3"/>
    <w:rsid w:val="00C64789"/>
    <w:rsid w:val="00C64903"/>
    <w:rsid w:val="00C64AA3"/>
    <w:rsid w:val="00C64D23"/>
    <w:rsid w:val="00C64DBB"/>
    <w:rsid w:val="00C65094"/>
    <w:rsid w:val="00C6528A"/>
    <w:rsid w:val="00C65618"/>
    <w:rsid w:val="00C65BA7"/>
    <w:rsid w:val="00C65C12"/>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3EE4"/>
    <w:rsid w:val="00C74176"/>
    <w:rsid w:val="00C74640"/>
    <w:rsid w:val="00C74BF3"/>
    <w:rsid w:val="00C74E90"/>
    <w:rsid w:val="00C74EC9"/>
    <w:rsid w:val="00C74F3F"/>
    <w:rsid w:val="00C75187"/>
    <w:rsid w:val="00C75295"/>
    <w:rsid w:val="00C752A9"/>
    <w:rsid w:val="00C75342"/>
    <w:rsid w:val="00C753F1"/>
    <w:rsid w:val="00C758F7"/>
    <w:rsid w:val="00C75BE2"/>
    <w:rsid w:val="00C75E19"/>
    <w:rsid w:val="00C762C5"/>
    <w:rsid w:val="00C76367"/>
    <w:rsid w:val="00C76469"/>
    <w:rsid w:val="00C7653B"/>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886"/>
    <w:rsid w:val="00C8498E"/>
    <w:rsid w:val="00C84C4D"/>
    <w:rsid w:val="00C84CE7"/>
    <w:rsid w:val="00C851E0"/>
    <w:rsid w:val="00C852B9"/>
    <w:rsid w:val="00C856EB"/>
    <w:rsid w:val="00C85BC4"/>
    <w:rsid w:val="00C85BDD"/>
    <w:rsid w:val="00C85C98"/>
    <w:rsid w:val="00C85D51"/>
    <w:rsid w:val="00C85EAF"/>
    <w:rsid w:val="00C86049"/>
    <w:rsid w:val="00C86179"/>
    <w:rsid w:val="00C86190"/>
    <w:rsid w:val="00C8634A"/>
    <w:rsid w:val="00C865EB"/>
    <w:rsid w:val="00C8660D"/>
    <w:rsid w:val="00C86809"/>
    <w:rsid w:val="00C8683E"/>
    <w:rsid w:val="00C868D8"/>
    <w:rsid w:val="00C86B4B"/>
    <w:rsid w:val="00C86E76"/>
    <w:rsid w:val="00C87356"/>
    <w:rsid w:val="00C87391"/>
    <w:rsid w:val="00C874D4"/>
    <w:rsid w:val="00C87686"/>
    <w:rsid w:val="00C87A17"/>
    <w:rsid w:val="00C87A4D"/>
    <w:rsid w:val="00C87DFF"/>
    <w:rsid w:val="00C900AC"/>
    <w:rsid w:val="00C90117"/>
    <w:rsid w:val="00C9013C"/>
    <w:rsid w:val="00C901B2"/>
    <w:rsid w:val="00C90227"/>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5E4"/>
    <w:rsid w:val="00C9780C"/>
    <w:rsid w:val="00C9786B"/>
    <w:rsid w:val="00C978DD"/>
    <w:rsid w:val="00C97F24"/>
    <w:rsid w:val="00CA008D"/>
    <w:rsid w:val="00CA00AD"/>
    <w:rsid w:val="00CA037E"/>
    <w:rsid w:val="00CA0530"/>
    <w:rsid w:val="00CA05A1"/>
    <w:rsid w:val="00CA070A"/>
    <w:rsid w:val="00CA084D"/>
    <w:rsid w:val="00CA08FC"/>
    <w:rsid w:val="00CA0B27"/>
    <w:rsid w:val="00CA0E00"/>
    <w:rsid w:val="00CA1627"/>
    <w:rsid w:val="00CA18AC"/>
    <w:rsid w:val="00CA1B88"/>
    <w:rsid w:val="00CA1CDD"/>
    <w:rsid w:val="00CA1F30"/>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009"/>
    <w:rsid w:val="00CA43F6"/>
    <w:rsid w:val="00CA44E6"/>
    <w:rsid w:val="00CA45D3"/>
    <w:rsid w:val="00CA47A5"/>
    <w:rsid w:val="00CA4AB3"/>
    <w:rsid w:val="00CA4B34"/>
    <w:rsid w:val="00CA4C38"/>
    <w:rsid w:val="00CA4C82"/>
    <w:rsid w:val="00CA4F8E"/>
    <w:rsid w:val="00CA5009"/>
    <w:rsid w:val="00CA537D"/>
    <w:rsid w:val="00CA5A52"/>
    <w:rsid w:val="00CA5A68"/>
    <w:rsid w:val="00CA5B74"/>
    <w:rsid w:val="00CA5B7D"/>
    <w:rsid w:val="00CA5DC4"/>
    <w:rsid w:val="00CA5E9E"/>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CCB"/>
    <w:rsid w:val="00CA7E49"/>
    <w:rsid w:val="00CA7F62"/>
    <w:rsid w:val="00CB03B9"/>
    <w:rsid w:val="00CB05EB"/>
    <w:rsid w:val="00CB06A0"/>
    <w:rsid w:val="00CB06B8"/>
    <w:rsid w:val="00CB06BA"/>
    <w:rsid w:val="00CB08EE"/>
    <w:rsid w:val="00CB09B0"/>
    <w:rsid w:val="00CB0A8F"/>
    <w:rsid w:val="00CB0B05"/>
    <w:rsid w:val="00CB0C74"/>
    <w:rsid w:val="00CB0D6A"/>
    <w:rsid w:val="00CB101D"/>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39"/>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AE8"/>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C79"/>
    <w:rsid w:val="00CD5F94"/>
    <w:rsid w:val="00CD5FF8"/>
    <w:rsid w:val="00CD6198"/>
    <w:rsid w:val="00CD64D0"/>
    <w:rsid w:val="00CD6897"/>
    <w:rsid w:val="00CD6AE5"/>
    <w:rsid w:val="00CD6CC1"/>
    <w:rsid w:val="00CD6D14"/>
    <w:rsid w:val="00CD6DFE"/>
    <w:rsid w:val="00CD7325"/>
    <w:rsid w:val="00CD7352"/>
    <w:rsid w:val="00CD7B42"/>
    <w:rsid w:val="00CD7B5D"/>
    <w:rsid w:val="00CD7D5D"/>
    <w:rsid w:val="00CD7FB5"/>
    <w:rsid w:val="00CE0333"/>
    <w:rsid w:val="00CE066D"/>
    <w:rsid w:val="00CE06DE"/>
    <w:rsid w:val="00CE06FB"/>
    <w:rsid w:val="00CE07D8"/>
    <w:rsid w:val="00CE0A1E"/>
    <w:rsid w:val="00CE0BF6"/>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E7F35"/>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71D"/>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64"/>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4EF"/>
    <w:rsid w:val="00D015BB"/>
    <w:rsid w:val="00D01851"/>
    <w:rsid w:val="00D01B80"/>
    <w:rsid w:val="00D01BAE"/>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2F47"/>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71C"/>
    <w:rsid w:val="00D07CF6"/>
    <w:rsid w:val="00D07D8E"/>
    <w:rsid w:val="00D07E7C"/>
    <w:rsid w:val="00D10114"/>
    <w:rsid w:val="00D10386"/>
    <w:rsid w:val="00D103DD"/>
    <w:rsid w:val="00D1048C"/>
    <w:rsid w:val="00D104C3"/>
    <w:rsid w:val="00D106FB"/>
    <w:rsid w:val="00D10854"/>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A9F"/>
    <w:rsid w:val="00D13B66"/>
    <w:rsid w:val="00D13D42"/>
    <w:rsid w:val="00D13DE9"/>
    <w:rsid w:val="00D13FB9"/>
    <w:rsid w:val="00D14002"/>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3A"/>
    <w:rsid w:val="00D14FFF"/>
    <w:rsid w:val="00D150CA"/>
    <w:rsid w:val="00D15115"/>
    <w:rsid w:val="00D15167"/>
    <w:rsid w:val="00D15276"/>
    <w:rsid w:val="00D152BC"/>
    <w:rsid w:val="00D155D3"/>
    <w:rsid w:val="00D157AD"/>
    <w:rsid w:val="00D1588C"/>
    <w:rsid w:val="00D15912"/>
    <w:rsid w:val="00D15AF4"/>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9E"/>
    <w:rsid w:val="00D248A2"/>
    <w:rsid w:val="00D24AB6"/>
    <w:rsid w:val="00D24AB9"/>
    <w:rsid w:val="00D24CC0"/>
    <w:rsid w:val="00D24F80"/>
    <w:rsid w:val="00D24F97"/>
    <w:rsid w:val="00D2517C"/>
    <w:rsid w:val="00D2524E"/>
    <w:rsid w:val="00D25504"/>
    <w:rsid w:val="00D25519"/>
    <w:rsid w:val="00D259EF"/>
    <w:rsid w:val="00D25B67"/>
    <w:rsid w:val="00D25E52"/>
    <w:rsid w:val="00D26121"/>
    <w:rsid w:val="00D263E1"/>
    <w:rsid w:val="00D2681F"/>
    <w:rsid w:val="00D26D70"/>
    <w:rsid w:val="00D26F79"/>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A9"/>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93A"/>
    <w:rsid w:val="00D32C8A"/>
    <w:rsid w:val="00D32D08"/>
    <w:rsid w:val="00D32D80"/>
    <w:rsid w:val="00D3309F"/>
    <w:rsid w:val="00D333EA"/>
    <w:rsid w:val="00D33877"/>
    <w:rsid w:val="00D33933"/>
    <w:rsid w:val="00D339C5"/>
    <w:rsid w:val="00D33CA1"/>
    <w:rsid w:val="00D33CAF"/>
    <w:rsid w:val="00D33CDA"/>
    <w:rsid w:val="00D33F89"/>
    <w:rsid w:val="00D34174"/>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6F5F"/>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7D6"/>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52"/>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7E"/>
    <w:rsid w:val="00D6068B"/>
    <w:rsid w:val="00D606A7"/>
    <w:rsid w:val="00D6070F"/>
    <w:rsid w:val="00D607B5"/>
    <w:rsid w:val="00D607DC"/>
    <w:rsid w:val="00D608FA"/>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770"/>
    <w:rsid w:val="00D628EF"/>
    <w:rsid w:val="00D6295A"/>
    <w:rsid w:val="00D62A4F"/>
    <w:rsid w:val="00D62CDA"/>
    <w:rsid w:val="00D62FF0"/>
    <w:rsid w:val="00D633A8"/>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68"/>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CCA"/>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3EB"/>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104"/>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1CB"/>
    <w:rsid w:val="00D812B8"/>
    <w:rsid w:val="00D8148E"/>
    <w:rsid w:val="00D81725"/>
    <w:rsid w:val="00D81819"/>
    <w:rsid w:val="00D81A33"/>
    <w:rsid w:val="00D81C8A"/>
    <w:rsid w:val="00D81CD0"/>
    <w:rsid w:val="00D81ED1"/>
    <w:rsid w:val="00D81F99"/>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92C"/>
    <w:rsid w:val="00D85A71"/>
    <w:rsid w:val="00D85D8A"/>
    <w:rsid w:val="00D85E92"/>
    <w:rsid w:val="00D85EC3"/>
    <w:rsid w:val="00D861A0"/>
    <w:rsid w:val="00D8644A"/>
    <w:rsid w:val="00D8664D"/>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EE2"/>
    <w:rsid w:val="00D96F48"/>
    <w:rsid w:val="00D96F59"/>
    <w:rsid w:val="00D97034"/>
    <w:rsid w:val="00D97286"/>
    <w:rsid w:val="00D973E0"/>
    <w:rsid w:val="00D97526"/>
    <w:rsid w:val="00D9752B"/>
    <w:rsid w:val="00D97546"/>
    <w:rsid w:val="00D97C58"/>
    <w:rsid w:val="00D97CC4"/>
    <w:rsid w:val="00D97D20"/>
    <w:rsid w:val="00DA0456"/>
    <w:rsid w:val="00DA0460"/>
    <w:rsid w:val="00DA0500"/>
    <w:rsid w:val="00DA0668"/>
    <w:rsid w:val="00DA088D"/>
    <w:rsid w:val="00DA0B05"/>
    <w:rsid w:val="00DA0B78"/>
    <w:rsid w:val="00DA1127"/>
    <w:rsid w:val="00DA1591"/>
    <w:rsid w:val="00DA1C03"/>
    <w:rsid w:val="00DA1FAB"/>
    <w:rsid w:val="00DA219C"/>
    <w:rsid w:val="00DA2396"/>
    <w:rsid w:val="00DA26DD"/>
    <w:rsid w:val="00DA26E2"/>
    <w:rsid w:val="00DA2955"/>
    <w:rsid w:val="00DA2BD2"/>
    <w:rsid w:val="00DA2F5A"/>
    <w:rsid w:val="00DA2F60"/>
    <w:rsid w:val="00DA3067"/>
    <w:rsid w:val="00DA335A"/>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E26"/>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74"/>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B3"/>
    <w:rsid w:val="00DB5E96"/>
    <w:rsid w:val="00DB624D"/>
    <w:rsid w:val="00DB63BF"/>
    <w:rsid w:val="00DB640B"/>
    <w:rsid w:val="00DB6933"/>
    <w:rsid w:val="00DB6A48"/>
    <w:rsid w:val="00DB6A92"/>
    <w:rsid w:val="00DB6BB0"/>
    <w:rsid w:val="00DB6C4F"/>
    <w:rsid w:val="00DB6E9C"/>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058"/>
    <w:rsid w:val="00DC23AF"/>
    <w:rsid w:val="00DC264B"/>
    <w:rsid w:val="00DC27A4"/>
    <w:rsid w:val="00DC304F"/>
    <w:rsid w:val="00DC32BB"/>
    <w:rsid w:val="00DC3BF1"/>
    <w:rsid w:val="00DC3D30"/>
    <w:rsid w:val="00DC3EFF"/>
    <w:rsid w:val="00DC4039"/>
    <w:rsid w:val="00DC40F0"/>
    <w:rsid w:val="00DC4188"/>
    <w:rsid w:val="00DC43CC"/>
    <w:rsid w:val="00DC44A5"/>
    <w:rsid w:val="00DC4549"/>
    <w:rsid w:val="00DC4A74"/>
    <w:rsid w:val="00DC4DDF"/>
    <w:rsid w:val="00DC4E4A"/>
    <w:rsid w:val="00DC4EA9"/>
    <w:rsid w:val="00DC4EB7"/>
    <w:rsid w:val="00DC4F31"/>
    <w:rsid w:val="00DC4FF3"/>
    <w:rsid w:val="00DC560F"/>
    <w:rsid w:val="00DC58F1"/>
    <w:rsid w:val="00DC5A8B"/>
    <w:rsid w:val="00DC5BA1"/>
    <w:rsid w:val="00DC601F"/>
    <w:rsid w:val="00DC611F"/>
    <w:rsid w:val="00DC6202"/>
    <w:rsid w:val="00DC62F2"/>
    <w:rsid w:val="00DC630B"/>
    <w:rsid w:val="00DC63BD"/>
    <w:rsid w:val="00DC6453"/>
    <w:rsid w:val="00DC66E8"/>
    <w:rsid w:val="00DC6E7D"/>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0D2"/>
    <w:rsid w:val="00DD022C"/>
    <w:rsid w:val="00DD0890"/>
    <w:rsid w:val="00DD08A3"/>
    <w:rsid w:val="00DD0A8B"/>
    <w:rsid w:val="00DD0C50"/>
    <w:rsid w:val="00DD0D14"/>
    <w:rsid w:val="00DD0DA0"/>
    <w:rsid w:val="00DD116F"/>
    <w:rsid w:val="00DD13AE"/>
    <w:rsid w:val="00DD13EC"/>
    <w:rsid w:val="00DD1408"/>
    <w:rsid w:val="00DD1431"/>
    <w:rsid w:val="00DD16AC"/>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3E0F"/>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6E5"/>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91"/>
    <w:rsid w:val="00DE6CB9"/>
    <w:rsid w:val="00DE6E6E"/>
    <w:rsid w:val="00DE701D"/>
    <w:rsid w:val="00DE70C6"/>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0A1"/>
    <w:rsid w:val="00DF17C2"/>
    <w:rsid w:val="00DF189F"/>
    <w:rsid w:val="00DF215E"/>
    <w:rsid w:val="00DF286E"/>
    <w:rsid w:val="00DF2886"/>
    <w:rsid w:val="00DF288A"/>
    <w:rsid w:val="00DF29E6"/>
    <w:rsid w:val="00DF2FE6"/>
    <w:rsid w:val="00DF3193"/>
    <w:rsid w:val="00DF31A2"/>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A02"/>
    <w:rsid w:val="00DF5DE0"/>
    <w:rsid w:val="00DF5E67"/>
    <w:rsid w:val="00DF5ED0"/>
    <w:rsid w:val="00DF607A"/>
    <w:rsid w:val="00DF60DA"/>
    <w:rsid w:val="00DF6198"/>
    <w:rsid w:val="00DF641E"/>
    <w:rsid w:val="00DF68EF"/>
    <w:rsid w:val="00DF6C7A"/>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F4"/>
    <w:rsid w:val="00E01AD6"/>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CDC"/>
    <w:rsid w:val="00E03E48"/>
    <w:rsid w:val="00E04190"/>
    <w:rsid w:val="00E0429B"/>
    <w:rsid w:val="00E044B9"/>
    <w:rsid w:val="00E0451B"/>
    <w:rsid w:val="00E0466F"/>
    <w:rsid w:val="00E04B64"/>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69D"/>
    <w:rsid w:val="00E07828"/>
    <w:rsid w:val="00E0787B"/>
    <w:rsid w:val="00E07A5A"/>
    <w:rsid w:val="00E07AF7"/>
    <w:rsid w:val="00E07C72"/>
    <w:rsid w:val="00E07CF1"/>
    <w:rsid w:val="00E07E28"/>
    <w:rsid w:val="00E07F9D"/>
    <w:rsid w:val="00E07FF5"/>
    <w:rsid w:val="00E10257"/>
    <w:rsid w:val="00E105E3"/>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62D"/>
    <w:rsid w:val="00E15704"/>
    <w:rsid w:val="00E15A10"/>
    <w:rsid w:val="00E15BCF"/>
    <w:rsid w:val="00E1638F"/>
    <w:rsid w:val="00E16642"/>
    <w:rsid w:val="00E1669D"/>
    <w:rsid w:val="00E16AD7"/>
    <w:rsid w:val="00E16B52"/>
    <w:rsid w:val="00E16C7C"/>
    <w:rsid w:val="00E16F4D"/>
    <w:rsid w:val="00E171A6"/>
    <w:rsid w:val="00E176EB"/>
    <w:rsid w:val="00E17CF6"/>
    <w:rsid w:val="00E20324"/>
    <w:rsid w:val="00E20376"/>
    <w:rsid w:val="00E2078B"/>
    <w:rsid w:val="00E20AE4"/>
    <w:rsid w:val="00E20B06"/>
    <w:rsid w:val="00E20C70"/>
    <w:rsid w:val="00E20E66"/>
    <w:rsid w:val="00E21488"/>
    <w:rsid w:val="00E214BD"/>
    <w:rsid w:val="00E215CB"/>
    <w:rsid w:val="00E2186E"/>
    <w:rsid w:val="00E21AAF"/>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02"/>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67F"/>
    <w:rsid w:val="00E27840"/>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1C55"/>
    <w:rsid w:val="00E320C9"/>
    <w:rsid w:val="00E3223C"/>
    <w:rsid w:val="00E32269"/>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275"/>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098"/>
    <w:rsid w:val="00E4018C"/>
    <w:rsid w:val="00E405BC"/>
    <w:rsid w:val="00E408DA"/>
    <w:rsid w:val="00E40BB6"/>
    <w:rsid w:val="00E41215"/>
    <w:rsid w:val="00E41486"/>
    <w:rsid w:val="00E41515"/>
    <w:rsid w:val="00E4159A"/>
    <w:rsid w:val="00E416AC"/>
    <w:rsid w:val="00E41949"/>
    <w:rsid w:val="00E41BEE"/>
    <w:rsid w:val="00E41E9D"/>
    <w:rsid w:val="00E41EAD"/>
    <w:rsid w:val="00E41F08"/>
    <w:rsid w:val="00E420BA"/>
    <w:rsid w:val="00E42756"/>
    <w:rsid w:val="00E427A7"/>
    <w:rsid w:val="00E42869"/>
    <w:rsid w:val="00E42BCF"/>
    <w:rsid w:val="00E42D8B"/>
    <w:rsid w:val="00E42DD8"/>
    <w:rsid w:val="00E43174"/>
    <w:rsid w:val="00E432C1"/>
    <w:rsid w:val="00E434D0"/>
    <w:rsid w:val="00E43966"/>
    <w:rsid w:val="00E43E81"/>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0C3"/>
    <w:rsid w:val="00E502BE"/>
    <w:rsid w:val="00E50403"/>
    <w:rsid w:val="00E5062C"/>
    <w:rsid w:val="00E50AA6"/>
    <w:rsid w:val="00E50B53"/>
    <w:rsid w:val="00E50C38"/>
    <w:rsid w:val="00E50C4C"/>
    <w:rsid w:val="00E50CC1"/>
    <w:rsid w:val="00E50FD1"/>
    <w:rsid w:val="00E510A6"/>
    <w:rsid w:val="00E513F3"/>
    <w:rsid w:val="00E51424"/>
    <w:rsid w:val="00E515F0"/>
    <w:rsid w:val="00E515F3"/>
    <w:rsid w:val="00E51622"/>
    <w:rsid w:val="00E519FC"/>
    <w:rsid w:val="00E52101"/>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B2"/>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CDE"/>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0E62"/>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0E"/>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5F97"/>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71F"/>
    <w:rsid w:val="00E80A83"/>
    <w:rsid w:val="00E80B8F"/>
    <w:rsid w:val="00E80BC1"/>
    <w:rsid w:val="00E80BE1"/>
    <w:rsid w:val="00E80CCA"/>
    <w:rsid w:val="00E8106E"/>
    <w:rsid w:val="00E811E2"/>
    <w:rsid w:val="00E81448"/>
    <w:rsid w:val="00E8158B"/>
    <w:rsid w:val="00E81823"/>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835"/>
    <w:rsid w:val="00E93A89"/>
    <w:rsid w:val="00E93B7D"/>
    <w:rsid w:val="00E93F45"/>
    <w:rsid w:val="00E940F2"/>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C21"/>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164"/>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C9"/>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105"/>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9EB"/>
    <w:rsid w:val="00EB4C32"/>
    <w:rsid w:val="00EB4C37"/>
    <w:rsid w:val="00EB4DB0"/>
    <w:rsid w:val="00EB4F0E"/>
    <w:rsid w:val="00EB4F9F"/>
    <w:rsid w:val="00EB5461"/>
    <w:rsid w:val="00EB55DF"/>
    <w:rsid w:val="00EB5855"/>
    <w:rsid w:val="00EB5B76"/>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57F"/>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333"/>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5A1"/>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043"/>
    <w:rsid w:val="00ED7146"/>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906"/>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7A4"/>
    <w:rsid w:val="00EE4873"/>
    <w:rsid w:val="00EE4DF4"/>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9F7"/>
    <w:rsid w:val="00EE7BD7"/>
    <w:rsid w:val="00EE7D4D"/>
    <w:rsid w:val="00EE7E2F"/>
    <w:rsid w:val="00EE7F69"/>
    <w:rsid w:val="00EF045F"/>
    <w:rsid w:val="00EF0482"/>
    <w:rsid w:val="00EF04FD"/>
    <w:rsid w:val="00EF05B9"/>
    <w:rsid w:val="00EF07BE"/>
    <w:rsid w:val="00EF0844"/>
    <w:rsid w:val="00EF0855"/>
    <w:rsid w:val="00EF0878"/>
    <w:rsid w:val="00EF0C55"/>
    <w:rsid w:val="00EF0CC7"/>
    <w:rsid w:val="00EF0D17"/>
    <w:rsid w:val="00EF0F06"/>
    <w:rsid w:val="00EF1163"/>
    <w:rsid w:val="00EF130C"/>
    <w:rsid w:val="00EF1512"/>
    <w:rsid w:val="00EF164A"/>
    <w:rsid w:val="00EF1794"/>
    <w:rsid w:val="00EF192D"/>
    <w:rsid w:val="00EF1BA3"/>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4EDE"/>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6E9C"/>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601"/>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84"/>
    <w:rsid w:val="00F115ED"/>
    <w:rsid w:val="00F116E2"/>
    <w:rsid w:val="00F11881"/>
    <w:rsid w:val="00F118E7"/>
    <w:rsid w:val="00F11FDE"/>
    <w:rsid w:val="00F120A9"/>
    <w:rsid w:val="00F1238B"/>
    <w:rsid w:val="00F129A5"/>
    <w:rsid w:val="00F12C17"/>
    <w:rsid w:val="00F1348D"/>
    <w:rsid w:val="00F1362B"/>
    <w:rsid w:val="00F13E9E"/>
    <w:rsid w:val="00F14022"/>
    <w:rsid w:val="00F14248"/>
    <w:rsid w:val="00F1455F"/>
    <w:rsid w:val="00F145AE"/>
    <w:rsid w:val="00F1461B"/>
    <w:rsid w:val="00F147A5"/>
    <w:rsid w:val="00F14CB0"/>
    <w:rsid w:val="00F14D8B"/>
    <w:rsid w:val="00F14E4F"/>
    <w:rsid w:val="00F153AB"/>
    <w:rsid w:val="00F1555E"/>
    <w:rsid w:val="00F15564"/>
    <w:rsid w:val="00F15611"/>
    <w:rsid w:val="00F156AA"/>
    <w:rsid w:val="00F15701"/>
    <w:rsid w:val="00F157A4"/>
    <w:rsid w:val="00F1594C"/>
    <w:rsid w:val="00F15987"/>
    <w:rsid w:val="00F15CE9"/>
    <w:rsid w:val="00F15DDD"/>
    <w:rsid w:val="00F16021"/>
    <w:rsid w:val="00F1659C"/>
    <w:rsid w:val="00F166C2"/>
    <w:rsid w:val="00F167AE"/>
    <w:rsid w:val="00F167B9"/>
    <w:rsid w:val="00F1682E"/>
    <w:rsid w:val="00F16A9E"/>
    <w:rsid w:val="00F16B91"/>
    <w:rsid w:val="00F16E22"/>
    <w:rsid w:val="00F16E6E"/>
    <w:rsid w:val="00F17514"/>
    <w:rsid w:val="00F1771F"/>
    <w:rsid w:val="00F1781C"/>
    <w:rsid w:val="00F17A6C"/>
    <w:rsid w:val="00F17A8A"/>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72E"/>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4B1"/>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3BBD"/>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060"/>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A72"/>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0D"/>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99A"/>
    <w:rsid w:val="00F75A98"/>
    <w:rsid w:val="00F75A9B"/>
    <w:rsid w:val="00F75ADB"/>
    <w:rsid w:val="00F75C1E"/>
    <w:rsid w:val="00F75D63"/>
    <w:rsid w:val="00F75E44"/>
    <w:rsid w:val="00F75EFE"/>
    <w:rsid w:val="00F761FF"/>
    <w:rsid w:val="00F76429"/>
    <w:rsid w:val="00F76B76"/>
    <w:rsid w:val="00F76E85"/>
    <w:rsid w:val="00F76FDF"/>
    <w:rsid w:val="00F7710D"/>
    <w:rsid w:val="00F7716D"/>
    <w:rsid w:val="00F772D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38A"/>
    <w:rsid w:val="00F814E9"/>
    <w:rsid w:val="00F817E9"/>
    <w:rsid w:val="00F818F4"/>
    <w:rsid w:val="00F81B38"/>
    <w:rsid w:val="00F81C04"/>
    <w:rsid w:val="00F81C36"/>
    <w:rsid w:val="00F81C51"/>
    <w:rsid w:val="00F81CA2"/>
    <w:rsid w:val="00F81D9B"/>
    <w:rsid w:val="00F81EB1"/>
    <w:rsid w:val="00F821FC"/>
    <w:rsid w:val="00F824A0"/>
    <w:rsid w:val="00F82604"/>
    <w:rsid w:val="00F82812"/>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C8"/>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47"/>
    <w:rsid w:val="00F9167B"/>
    <w:rsid w:val="00F917CB"/>
    <w:rsid w:val="00F91912"/>
    <w:rsid w:val="00F91A2B"/>
    <w:rsid w:val="00F91EB2"/>
    <w:rsid w:val="00F9200D"/>
    <w:rsid w:val="00F922D2"/>
    <w:rsid w:val="00F923F8"/>
    <w:rsid w:val="00F9241B"/>
    <w:rsid w:val="00F92430"/>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3DEA"/>
    <w:rsid w:val="00F93ED3"/>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988"/>
    <w:rsid w:val="00FA0995"/>
    <w:rsid w:val="00FA0C7E"/>
    <w:rsid w:val="00FA0DB3"/>
    <w:rsid w:val="00FA1260"/>
    <w:rsid w:val="00FA15E5"/>
    <w:rsid w:val="00FA15F4"/>
    <w:rsid w:val="00FA17AA"/>
    <w:rsid w:val="00FA1A72"/>
    <w:rsid w:val="00FA1B15"/>
    <w:rsid w:val="00FA1BF8"/>
    <w:rsid w:val="00FA1CF7"/>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5D1D"/>
    <w:rsid w:val="00FA6089"/>
    <w:rsid w:val="00FA6522"/>
    <w:rsid w:val="00FA672A"/>
    <w:rsid w:val="00FA6995"/>
    <w:rsid w:val="00FA6B4B"/>
    <w:rsid w:val="00FA6EEB"/>
    <w:rsid w:val="00FA6F9D"/>
    <w:rsid w:val="00FA6FC2"/>
    <w:rsid w:val="00FA71CB"/>
    <w:rsid w:val="00FA7931"/>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4F5"/>
    <w:rsid w:val="00FB3500"/>
    <w:rsid w:val="00FB3663"/>
    <w:rsid w:val="00FB39EB"/>
    <w:rsid w:val="00FB3A67"/>
    <w:rsid w:val="00FB3CA8"/>
    <w:rsid w:val="00FB3E0B"/>
    <w:rsid w:val="00FB3EBA"/>
    <w:rsid w:val="00FB43F2"/>
    <w:rsid w:val="00FB466E"/>
    <w:rsid w:val="00FB4701"/>
    <w:rsid w:val="00FB4936"/>
    <w:rsid w:val="00FB5024"/>
    <w:rsid w:val="00FB5043"/>
    <w:rsid w:val="00FB50AF"/>
    <w:rsid w:val="00FB540D"/>
    <w:rsid w:val="00FB540E"/>
    <w:rsid w:val="00FB56F4"/>
    <w:rsid w:val="00FB5D76"/>
    <w:rsid w:val="00FB5F7A"/>
    <w:rsid w:val="00FB60E2"/>
    <w:rsid w:val="00FB6215"/>
    <w:rsid w:val="00FB6253"/>
    <w:rsid w:val="00FB62A4"/>
    <w:rsid w:val="00FB64AC"/>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B95"/>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3A7"/>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CD9"/>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91C"/>
    <w:rsid w:val="00FC7A42"/>
    <w:rsid w:val="00FC7BF1"/>
    <w:rsid w:val="00FC7CA1"/>
    <w:rsid w:val="00FC7CC3"/>
    <w:rsid w:val="00FD02DB"/>
    <w:rsid w:val="00FD0462"/>
    <w:rsid w:val="00FD04D5"/>
    <w:rsid w:val="00FD0907"/>
    <w:rsid w:val="00FD0B50"/>
    <w:rsid w:val="00FD0D8A"/>
    <w:rsid w:val="00FD0F36"/>
    <w:rsid w:val="00FD11F2"/>
    <w:rsid w:val="00FD120C"/>
    <w:rsid w:val="00FD1629"/>
    <w:rsid w:val="00FD1B85"/>
    <w:rsid w:val="00FD1B94"/>
    <w:rsid w:val="00FD1BB3"/>
    <w:rsid w:val="00FD1C31"/>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2B1"/>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7CA"/>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0E3"/>
    <w:rsid w:val="00FE620F"/>
    <w:rsid w:val="00FE6565"/>
    <w:rsid w:val="00FE65CF"/>
    <w:rsid w:val="00FE662A"/>
    <w:rsid w:val="00FE67B5"/>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5DD"/>
    <w:rsid w:val="00FF1923"/>
    <w:rsid w:val="00FF1996"/>
    <w:rsid w:val="00FF1A95"/>
    <w:rsid w:val="00FF1BEB"/>
    <w:rsid w:val="00FF1E82"/>
    <w:rsid w:val="00FF2065"/>
    <w:rsid w:val="00FF2073"/>
    <w:rsid w:val="00FF2092"/>
    <w:rsid w:val="00FF2169"/>
    <w:rsid w:val="00FF226B"/>
    <w:rsid w:val="00FF228A"/>
    <w:rsid w:val="00FF23AC"/>
    <w:rsid w:val="00FF2486"/>
    <w:rsid w:val="00FF24BB"/>
    <w:rsid w:val="00FF256A"/>
    <w:rsid w:val="00FF26E9"/>
    <w:rsid w:val="00FF27DF"/>
    <w:rsid w:val="00FF2A80"/>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969"/>
    <w:rsid w:val="00FF7D60"/>
    <w:rsid w:val="00FF7D71"/>
    <w:rsid w:val="00FF7E03"/>
    <w:rsid w:val="0E0E3D5B"/>
    <w:rsid w:val="171EFBD1"/>
    <w:rsid w:val="1E1F4B1B"/>
    <w:rsid w:val="2EFABD8F"/>
    <w:rsid w:val="34691394"/>
    <w:rsid w:val="3CC0B2C0"/>
    <w:rsid w:val="424F6EF2"/>
    <w:rsid w:val="4B677321"/>
    <w:rsid w:val="599412B9"/>
    <w:rsid w:val="61ECC408"/>
    <w:rsid w:val="74EB9734"/>
    <w:rsid w:val="77096ED8"/>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8304443A-2628-4DF7-A78C-C6645E4E7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8D14F2"/>
    <w:pPr>
      <w:numPr>
        <w:ilvl w:val="1"/>
      </w:numPr>
      <w:pBdr>
        <w:top w:val="none" w:sz="0" w:space="0" w:color="auto"/>
      </w:pBdr>
      <w:tabs>
        <w:tab w:val="num" w:pos="5706"/>
      </w:tabs>
      <w:spacing w:before="180"/>
      <w:ind w:left="576"/>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8D14F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51767114">
      <w:bodyDiv w:val="1"/>
      <w:marLeft w:val="0"/>
      <w:marRight w:val="0"/>
      <w:marTop w:val="0"/>
      <w:marBottom w:val="0"/>
      <w:divBdr>
        <w:top w:val="none" w:sz="0" w:space="0" w:color="auto"/>
        <w:left w:val="none" w:sz="0" w:space="0" w:color="auto"/>
        <w:bottom w:val="none" w:sz="0" w:space="0" w:color="auto"/>
        <w:right w:val="none" w:sz="0" w:space="0" w:color="auto"/>
      </w:divBdr>
    </w:div>
    <w:div w:id="608780773">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50447219">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77967224">
      <w:bodyDiv w:val="1"/>
      <w:marLeft w:val="0"/>
      <w:marRight w:val="0"/>
      <w:marTop w:val="0"/>
      <w:marBottom w:val="0"/>
      <w:divBdr>
        <w:top w:val="none" w:sz="0" w:space="0" w:color="auto"/>
        <w:left w:val="none" w:sz="0" w:space="0" w:color="auto"/>
        <w:bottom w:val="none" w:sz="0" w:space="0" w:color="auto"/>
        <w:right w:val="none" w:sz="0" w:space="0" w:color="auto"/>
      </w:divBdr>
      <w:divsChild>
        <w:div w:id="1223322713">
          <w:marLeft w:val="1080"/>
          <w:marRight w:val="0"/>
          <w:marTop w:val="100"/>
          <w:marBottom w:val="0"/>
          <w:divBdr>
            <w:top w:val="none" w:sz="0" w:space="0" w:color="auto"/>
            <w:left w:val="none" w:sz="0" w:space="0" w:color="auto"/>
            <w:bottom w:val="none" w:sz="0" w:space="0" w:color="auto"/>
            <w:right w:val="none" w:sz="0" w:space="0" w:color="auto"/>
          </w:divBdr>
        </w:div>
      </w:divsChild>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3557909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purl.org/dc/dcmitype/"/>
    <ds:schemaRef ds:uri="a7bc6c04-a6f3-4b85-abcc-278c78dc556b"/>
    <ds:schemaRef ds:uri="http://schemas.microsoft.com/office/2006/documentManagement/types"/>
    <ds:schemaRef ds:uri="http://purl.org/dc/elements/1.1/"/>
    <ds:schemaRef ds:uri="http://schemas.microsoft.com/office/2006/metadata/properties"/>
    <ds:schemaRef ds:uri="http://www.w3.org/XML/1998/namespace"/>
    <ds:schemaRef ds:uri="55203b47-d1d7-4393-ae6d-8c2601aa5758"/>
    <ds:schemaRef ds:uri="http://schemas.microsoft.com/office/infopath/2007/PartnerControls"/>
    <ds:schemaRef ds:uri="http://schemas.openxmlformats.org/package/2006/metadata/core-properties"/>
    <ds:schemaRef ds:uri="49ad96b0-caf3-4f73-a41a-1bfb2e5a4f18"/>
    <ds:schemaRef ds:uri="http://purl.org/dc/terms/"/>
  </ds:schemaRefs>
</ds:datastoreItem>
</file>

<file path=customXml/itemProps4.xml><?xml version="1.0" encoding="utf-8"?>
<ds:datastoreItem xmlns:ds="http://schemas.openxmlformats.org/officeDocument/2006/customXml" ds:itemID="{868F43D2-334D-4583-B5F2-B2EDE3DD8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14705</TotalTime>
  <Pages>10</Pages>
  <Words>3511</Words>
  <Characters>20015</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Measurement reports</vt:lpstr>
      <vt:lpstr>    Support of SL TEGs </vt:lpstr>
      <vt:lpstr>    Measurement report additional information in shared resource pool</vt:lpstr>
      <vt:lpstr>    Maximum number of additional paths for different SL Pos methods</vt:lpstr>
      <vt:lpstr>    Time stamp information</vt:lpstr>
      <vt:lpstr>Conclusions</vt:lpstr>
      <vt:lpstr>References</vt:lpstr>
    </vt:vector>
  </TitlesOfParts>
  <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Lee, Daewon</cp:lastModifiedBy>
  <cp:revision>3196</cp:revision>
  <dcterms:created xsi:type="dcterms:W3CDTF">2022-03-24T02:01:00Z</dcterms:created>
  <dcterms:modified xsi:type="dcterms:W3CDTF">2024-08-09T18:21:00Z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